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A475" w14:textId="05304DED" w:rsidR="00F4617D" w:rsidRPr="00F4617D" w:rsidRDefault="00F4617D" w:rsidP="00F4617D">
      <w:pPr>
        <w:rPr>
          <w:b/>
          <w:bCs/>
        </w:rPr>
      </w:pPr>
      <w:r w:rsidRPr="00F4617D">
        <w:rPr>
          <w:b/>
          <w:bCs/>
        </w:rPr>
        <w:t>■</w:t>
      </w:r>
      <w:r>
        <w:rPr>
          <w:rFonts w:hint="eastAsia"/>
          <w:b/>
          <w:bCs/>
        </w:rPr>
        <w:t>科目：成人看護学Ⅲ（運動器）</w:t>
      </w:r>
      <w:r w:rsidRPr="00F4617D">
        <w:rPr>
          <w:b/>
          <w:bCs/>
        </w:rPr>
        <w:t>第1回</w:t>
      </w:r>
    </w:p>
    <w:p w14:paraId="7126A629" w14:textId="328C2AA8" w:rsidR="00F4617D" w:rsidRPr="00F4617D" w:rsidRDefault="00F4617D" w:rsidP="00F4617D">
      <w:pPr>
        <w:rPr>
          <w:rFonts w:hint="eastAsia"/>
          <w:b/>
          <w:bCs/>
        </w:rPr>
      </w:pPr>
      <w:r>
        <w:rPr>
          <w:rFonts w:hint="eastAsia"/>
        </w:rPr>
        <w:t>■</w:t>
      </w:r>
      <w:r w:rsidRPr="00F4617D">
        <w:rPr>
          <w:b/>
          <w:bCs/>
        </w:rPr>
        <w:t>テーマ</w:t>
      </w:r>
    </w:p>
    <w:p w14:paraId="0169836B" w14:textId="1E28023B" w:rsidR="00F4617D" w:rsidRPr="00F4617D" w:rsidRDefault="00F4617D" w:rsidP="00F4617D">
      <w:pPr>
        <w:rPr>
          <w:rFonts w:hint="eastAsia"/>
        </w:rPr>
      </w:pPr>
      <w:r w:rsidRPr="00F4617D">
        <w:t>運動器障害の基礎知識と看護の視点</w:t>
      </w:r>
    </w:p>
    <w:p w14:paraId="47E3500D" w14:textId="14230145" w:rsidR="00F4617D" w:rsidRPr="00F4617D" w:rsidRDefault="00F4617D" w:rsidP="00F4617D">
      <w:pPr>
        <w:rPr>
          <w:rFonts w:hint="eastAsia"/>
          <w:b/>
          <w:bCs/>
        </w:rPr>
      </w:pPr>
      <w:r>
        <w:rPr>
          <w:rFonts w:hint="eastAsia"/>
          <w:b/>
          <w:bCs/>
        </w:rPr>
        <w:t>■</w:t>
      </w:r>
      <w:r w:rsidRPr="00F4617D">
        <w:rPr>
          <w:b/>
          <w:bCs/>
        </w:rPr>
        <w:t>目的</w:t>
      </w:r>
    </w:p>
    <w:p w14:paraId="14268B08" w14:textId="45E71DA4" w:rsidR="00F4617D" w:rsidRDefault="00F4617D" w:rsidP="00F4617D">
      <w:r w:rsidRPr="00F4617D">
        <w:t>運動器の構造と機能を理解するとともに、運動器障害の種類や特徴、日常生活への影響についての基礎的理解を深める。</w:t>
      </w:r>
    </w:p>
    <w:p w14:paraId="2A6C27EF" w14:textId="77777777" w:rsidR="00F4617D" w:rsidRPr="00F4617D" w:rsidRDefault="00F4617D" w:rsidP="00F4617D">
      <w:pPr>
        <w:rPr>
          <w:rFonts w:hint="eastAsia"/>
        </w:rPr>
      </w:pPr>
    </w:p>
    <w:p w14:paraId="25B067C8" w14:textId="2868FFCB" w:rsidR="00F4617D" w:rsidRPr="00F4617D" w:rsidRDefault="00F4617D" w:rsidP="00F4617D">
      <w:pPr>
        <w:rPr>
          <w:rFonts w:hint="eastAsia"/>
          <w:b/>
          <w:bCs/>
        </w:rPr>
      </w:pPr>
      <w:r>
        <w:rPr>
          <w:rFonts w:hint="eastAsia"/>
          <w:b/>
          <w:bCs/>
        </w:rPr>
        <w:t>■</w:t>
      </w:r>
      <w:r w:rsidRPr="00F4617D">
        <w:rPr>
          <w:b/>
          <w:bCs/>
        </w:rPr>
        <w:t>目標</w:t>
      </w:r>
    </w:p>
    <w:p w14:paraId="7B8A2E22" w14:textId="77777777" w:rsidR="00F4617D" w:rsidRPr="00F4617D" w:rsidRDefault="00F4617D" w:rsidP="00F4617D">
      <w:pPr>
        <w:numPr>
          <w:ilvl w:val="0"/>
          <w:numId w:val="1"/>
        </w:numPr>
      </w:pPr>
      <w:r w:rsidRPr="00F4617D">
        <w:t>骨・関節・筋・神経の基本的構造と機能を説明できる。</w:t>
      </w:r>
    </w:p>
    <w:p w14:paraId="7F18BD51" w14:textId="77777777" w:rsidR="00F4617D" w:rsidRPr="00F4617D" w:rsidRDefault="00F4617D" w:rsidP="00F4617D">
      <w:pPr>
        <w:numPr>
          <w:ilvl w:val="0"/>
          <w:numId w:val="1"/>
        </w:numPr>
      </w:pPr>
      <w:r w:rsidRPr="00F4617D">
        <w:t>運動器障害の分類（外傷性・変性性・炎症性など）を理解し説明できる。</w:t>
      </w:r>
    </w:p>
    <w:p w14:paraId="7323CD13" w14:textId="77777777" w:rsidR="00F4617D" w:rsidRPr="00F4617D" w:rsidRDefault="00F4617D" w:rsidP="00F4617D">
      <w:pPr>
        <w:numPr>
          <w:ilvl w:val="0"/>
          <w:numId w:val="1"/>
        </w:numPr>
      </w:pPr>
      <w:r w:rsidRPr="00F4617D">
        <w:t>運動機能の低下が日常生活に及ぼす影響を具体的に述べることができる。</w:t>
      </w:r>
    </w:p>
    <w:p w14:paraId="3F7F4D76" w14:textId="77777777" w:rsidR="00F4617D" w:rsidRPr="00F4617D" w:rsidRDefault="00F4617D" w:rsidP="00F4617D">
      <w:pPr>
        <w:numPr>
          <w:ilvl w:val="0"/>
          <w:numId w:val="1"/>
        </w:numPr>
      </w:pPr>
      <w:r w:rsidRPr="00F4617D">
        <w:t>運動器障害のリスク要因として加齢や生活習慣の関連を説明できる。</w:t>
      </w:r>
    </w:p>
    <w:p w14:paraId="11CB6F94" w14:textId="5F29D600" w:rsidR="00F4617D" w:rsidRPr="00F4617D" w:rsidRDefault="00F4617D" w:rsidP="00F4617D"/>
    <w:p w14:paraId="44842DB9" w14:textId="44965585" w:rsidR="00F4617D" w:rsidRPr="00F4617D" w:rsidRDefault="00F4617D" w:rsidP="00F4617D">
      <w:pPr>
        <w:rPr>
          <w:rFonts w:hint="eastAsia"/>
          <w:b/>
          <w:bCs/>
        </w:rPr>
      </w:pPr>
      <w:r>
        <w:rPr>
          <w:rFonts w:hint="eastAsia"/>
          <w:b/>
          <w:bCs/>
        </w:rPr>
        <w:t>■</w:t>
      </w:r>
      <w:r w:rsidRPr="00F4617D">
        <w:rPr>
          <w:b/>
          <w:bCs/>
        </w:rPr>
        <w:t>授業構成</w:t>
      </w:r>
    </w:p>
    <w:tbl>
      <w:tblPr>
        <w:tblStyle w:val="aa"/>
        <w:tblW w:w="0" w:type="auto"/>
        <w:tblLook w:val="04A0" w:firstRow="1" w:lastRow="0" w:firstColumn="1" w:lastColumn="0" w:noHBand="0" w:noVBand="1"/>
      </w:tblPr>
      <w:tblGrid>
        <w:gridCol w:w="1129"/>
        <w:gridCol w:w="6898"/>
        <w:gridCol w:w="1601"/>
      </w:tblGrid>
      <w:tr w:rsidR="00F4617D" w:rsidRPr="00F4617D" w14:paraId="775EB649" w14:textId="77777777" w:rsidTr="00F4617D">
        <w:tc>
          <w:tcPr>
            <w:tcW w:w="1129" w:type="dxa"/>
            <w:hideMark/>
          </w:tcPr>
          <w:p w14:paraId="1DDAEB73" w14:textId="77777777" w:rsidR="00F4617D" w:rsidRPr="00F4617D" w:rsidRDefault="00F4617D" w:rsidP="00F4617D">
            <w:pPr>
              <w:jc w:val="center"/>
              <w:rPr>
                <w:b/>
                <w:bCs/>
              </w:rPr>
            </w:pPr>
            <w:r w:rsidRPr="00F4617D">
              <w:rPr>
                <w:b/>
                <w:bCs/>
              </w:rPr>
              <w:t>時間配分</w:t>
            </w:r>
          </w:p>
        </w:tc>
        <w:tc>
          <w:tcPr>
            <w:tcW w:w="6898" w:type="dxa"/>
            <w:hideMark/>
          </w:tcPr>
          <w:p w14:paraId="72875B10" w14:textId="77777777" w:rsidR="00F4617D" w:rsidRPr="00F4617D" w:rsidRDefault="00F4617D" w:rsidP="00F4617D">
            <w:pPr>
              <w:jc w:val="center"/>
              <w:rPr>
                <w:b/>
                <w:bCs/>
              </w:rPr>
            </w:pPr>
            <w:r w:rsidRPr="00F4617D">
              <w:rPr>
                <w:b/>
                <w:bCs/>
              </w:rPr>
              <w:t>内容</w:t>
            </w:r>
          </w:p>
        </w:tc>
        <w:tc>
          <w:tcPr>
            <w:tcW w:w="0" w:type="auto"/>
            <w:hideMark/>
          </w:tcPr>
          <w:p w14:paraId="4DBD6F2B" w14:textId="77777777" w:rsidR="00F4617D" w:rsidRPr="00F4617D" w:rsidRDefault="00F4617D" w:rsidP="00F4617D">
            <w:pPr>
              <w:jc w:val="center"/>
              <w:rPr>
                <w:b/>
                <w:bCs/>
              </w:rPr>
            </w:pPr>
            <w:r w:rsidRPr="00F4617D">
              <w:rPr>
                <w:b/>
                <w:bCs/>
              </w:rPr>
              <w:t>指導方法</w:t>
            </w:r>
          </w:p>
        </w:tc>
      </w:tr>
      <w:tr w:rsidR="00F4617D" w:rsidRPr="00F4617D" w14:paraId="7BE0AE85" w14:textId="77777777" w:rsidTr="00F4617D">
        <w:tc>
          <w:tcPr>
            <w:tcW w:w="1129" w:type="dxa"/>
            <w:hideMark/>
          </w:tcPr>
          <w:p w14:paraId="0783FD6B" w14:textId="77777777" w:rsidR="00F4617D" w:rsidRPr="00F4617D" w:rsidRDefault="00F4617D" w:rsidP="00F4617D">
            <w:r w:rsidRPr="00F4617D">
              <w:t>15分</w:t>
            </w:r>
          </w:p>
        </w:tc>
        <w:tc>
          <w:tcPr>
            <w:tcW w:w="6898" w:type="dxa"/>
            <w:hideMark/>
          </w:tcPr>
          <w:p w14:paraId="6D9D9EC0" w14:textId="77777777" w:rsidR="00F4617D" w:rsidRPr="00F4617D" w:rsidRDefault="00F4617D" w:rsidP="00F4617D">
            <w:r w:rsidRPr="00F4617D">
              <w:t>授業の目的と全体の構成を説明し、「運動器障害とは何か」について学生の予想や既有知識を共有する</w:t>
            </w:r>
          </w:p>
        </w:tc>
        <w:tc>
          <w:tcPr>
            <w:tcW w:w="0" w:type="auto"/>
            <w:hideMark/>
          </w:tcPr>
          <w:p w14:paraId="52E02462" w14:textId="77777777" w:rsidR="00F4617D" w:rsidRPr="00F4617D" w:rsidRDefault="00F4617D" w:rsidP="00F4617D">
            <w:r w:rsidRPr="00F4617D">
              <w:t>講義・アイスブレイク</w:t>
            </w:r>
          </w:p>
        </w:tc>
      </w:tr>
      <w:tr w:rsidR="00F4617D" w:rsidRPr="00F4617D" w14:paraId="647CD2BC" w14:textId="77777777" w:rsidTr="00F4617D">
        <w:tc>
          <w:tcPr>
            <w:tcW w:w="1129" w:type="dxa"/>
            <w:hideMark/>
          </w:tcPr>
          <w:p w14:paraId="75942C3C" w14:textId="77777777" w:rsidR="00F4617D" w:rsidRPr="00F4617D" w:rsidRDefault="00F4617D" w:rsidP="00F4617D">
            <w:r w:rsidRPr="00F4617D">
              <w:t>20分</w:t>
            </w:r>
          </w:p>
        </w:tc>
        <w:tc>
          <w:tcPr>
            <w:tcW w:w="6898" w:type="dxa"/>
            <w:hideMark/>
          </w:tcPr>
          <w:p w14:paraId="5071E6D1" w14:textId="77777777" w:rsidR="00F4617D" w:rsidRPr="00F4617D" w:rsidRDefault="00F4617D" w:rsidP="00F4617D">
            <w:r w:rsidRPr="00F4617D">
              <w:t>骨（長骨・短骨・扁平骨など）、関節（可動性・構造別の分類）、筋（骨格筋の役割）、神経（運動神経・感覚神経）の構造と機能を図や模型を用いて説明する</w:t>
            </w:r>
          </w:p>
        </w:tc>
        <w:tc>
          <w:tcPr>
            <w:tcW w:w="0" w:type="auto"/>
            <w:hideMark/>
          </w:tcPr>
          <w:p w14:paraId="3CB0C4DB" w14:textId="77777777" w:rsidR="00F4617D" w:rsidRPr="00F4617D" w:rsidRDefault="00F4617D" w:rsidP="00F4617D">
            <w:r w:rsidRPr="00F4617D">
              <w:t>講義（図解・モデル提示）</w:t>
            </w:r>
          </w:p>
        </w:tc>
      </w:tr>
      <w:tr w:rsidR="00F4617D" w:rsidRPr="00F4617D" w14:paraId="37BA8D9D" w14:textId="77777777" w:rsidTr="00F4617D">
        <w:tc>
          <w:tcPr>
            <w:tcW w:w="1129" w:type="dxa"/>
            <w:hideMark/>
          </w:tcPr>
          <w:p w14:paraId="23AD5396" w14:textId="77777777" w:rsidR="00F4617D" w:rsidRPr="00F4617D" w:rsidRDefault="00F4617D" w:rsidP="00F4617D">
            <w:r w:rsidRPr="00F4617D">
              <w:t>20分</w:t>
            </w:r>
          </w:p>
        </w:tc>
        <w:tc>
          <w:tcPr>
            <w:tcW w:w="6898" w:type="dxa"/>
            <w:hideMark/>
          </w:tcPr>
          <w:p w14:paraId="4B6C5A70" w14:textId="77777777" w:rsidR="00F4617D" w:rsidRPr="00F4617D" w:rsidRDefault="00F4617D" w:rsidP="00F4617D">
            <w:r w:rsidRPr="00F4617D">
              <w:t>運動器障害の定義、外傷性（骨折、捻挫）、変性性（変形性関節症、脊椎症）、炎症性（関節リウマチなど）の特徴と病態を紹介する</w:t>
            </w:r>
          </w:p>
        </w:tc>
        <w:tc>
          <w:tcPr>
            <w:tcW w:w="0" w:type="auto"/>
            <w:hideMark/>
          </w:tcPr>
          <w:p w14:paraId="16D65654" w14:textId="77777777" w:rsidR="00F4617D" w:rsidRPr="00F4617D" w:rsidRDefault="00F4617D" w:rsidP="00F4617D">
            <w:r w:rsidRPr="00F4617D">
              <w:t>講義・質問対応</w:t>
            </w:r>
          </w:p>
        </w:tc>
      </w:tr>
      <w:tr w:rsidR="00F4617D" w:rsidRPr="00F4617D" w14:paraId="6C339FBD" w14:textId="77777777" w:rsidTr="00F4617D">
        <w:tc>
          <w:tcPr>
            <w:tcW w:w="1129" w:type="dxa"/>
            <w:hideMark/>
          </w:tcPr>
          <w:p w14:paraId="0AD78340" w14:textId="77777777" w:rsidR="00F4617D" w:rsidRPr="00F4617D" w:rsidRDefault="00F4617D" w:rsidP="00F4617D">
            <w:r w:rsidRPr="00F4617D">
              <w:t>20分</w:t>
            </w:r>
          </w:p>
        </w:tc>
        <w:tc>
          <w:tcPr>
            <w:tcW w:w="6898" w:type="dxa"/>
            <w:hideMark/>
          </w:tcPr>
          <w:p w14:paraId="08D2DF1B" w14:textId="77777777" w:rsidR="00F4617D" w:rsidRPr="00F4617D" w:rsidRDefault="00F4617D" w:rsidP="00F4617D">
            <w:r w:rsidRPr="00F4617D">
              <w:t>関節可動域の制限や疼痛、筋力低下などによるADL制限（歩行・移動・排泄・入浴など）と、それに伴う生活の困難について事例を交えて解説する</w:t>
            </w:r>
          </w:p>
        </w:tc>
        <w:tc>
          <w:tcPr>
            <w:tcW w:w="0" w:type="auto"/>
            <w:hideMark/>
          </w:tcPr>
          <w:p w14:paraId="1CC5D2C5" w14:textId="77777777" w:rsidR="00F4617D" w:rsidRPr="00F4617D" w:rsidRDefault="00F4617D" w:rsidP="00F4617D">
            <w:r w:rsidRPr="00F4617D">
              <w:t>講義・具体事例の紹介</w:t>
            </w:r>
          </w:p>
        </w:tc>
      </w:tr>
      <w:tr w:rsidR="00F4617D" w:rsidRPr="00F4617D" w14:paraId="77E457E4" w14:textId="77777777" w:rsidTr="00F4617D">
        <w:tc>
          <w:tcPr>
            <w:tcW w:w="1129" w:type="dxa"/>
            <w:hideMark/>
          </w:tcPr>
          <w:p w14:paraId="1383FD24" w14:textId="77777777" w:rsidR="00F4617D" w:rsidRPr="00F4617D" w:rsidRDefault="00F4617D" w:rsidP="00F4617D">
            <w:r w:rsidRPr="00F4617D">
              <w:t>10分</w:t>
            </w:r>
          </w:p>
        </w:tc>
        <w:tc>
          <w:tcPr>
            <w:tcW w:w="6898" w:type="dxa"/>
            <w:hideMark/>
          </w:tcPr>
          <w:p w14:paraId="4992FBB6" w14:textId="77777777" w:rsidR="00F4617D" w:rsidRPr="00F4617D" w:rsidRDefault="00F4617D" w:rsidP="00F4617D">
            <w:r w:rsidRPr="00F4617D">
              <w:t>加齢による骨粗鬆症、生活習慣（運動不足・食生活など）との関連性、予防の重要性を説明する</w:t>
            </w:r>
          </w:p>
        </w:tc>
        <w:tc>
          <w:tcPr>
            <w:tcW w:w="0" w:type="auto"/>
            <w:hideMark/>
          </w:tcPr>
          <w:p w14:paraId="26CF4059" w14:textId="77777777" w:rsidR="00F4617D" w:rsidRPr="00F4617D" w:rsidRDefault="00F4617D" w:rsidP="00F4617D">
            <w:r w:rsidRPr="00F4617D">
              <w:t>講義</w:t>
            </w:r>
          </w:p>
        </w:tc>
      </w:tr>
      <w:tr w:rsidR="00F4617D" w:rsidRPr="00F4617D" w14:paraId="1F71D6D9" w14:textId="77777777" w:rsidTr="00F4617D">
        <w:tc>
          <w:tcPr>
            <w:tcW w:w="1129" w:type="dxa"/>
            <w:hideMark/>
          </w:tcPr>
          <w:p w14:paraId="0E0CC390" w14:textId="77777777" w:rsidR="00F4617D" w:rsidRPr="00F4617D" w:rsidRDefault="00F4617D" w:rsidP="00F4617D">
            <w:r w:rsidRPr="00F4617D">
              <w:t>5分</w:t>
            </w:r>
          </w:p>
        </w:tc>
        <w:tc>
          <w:tcPr>
            <w:tcW w:w="6898" w:type="dxa"/>
            <w:hideMark/>
          </w:tcPr>
          <w:p w14:paraId="1AB71700" w14:textId="77777777" w:rsidR="00F4617D" w:rsidRPr="00F4617D" w:rsidRDefault="00F4617D" w:rsidP="00F4617D">
            <w:r w:rsidRPr="00F4617D">
              <w:t>本日の振り返りと重要ポイントの整理、次回のテーマ（骨折患者の看護）について予告する</w:t>
            </w:r>
          </w:p>
        </w:tc>
        <w:tc>
          <w:tcPr>
            <w:tcW w:w="0" w:type="auto"/>
            <w:hideMark/>
          </w:tcPr>
          <w:p w14:paraId="7CFA0A80" w14:textId="77777777" w:rsidR="00F4617D" w:rsidRPr="00F4617D" w:rsidRDefault="00F4617D" w:rsidP="00F4617D">
            <w:r w:rsidRPr="00F4617D">
              <w:t>講義・質疑応答</w:t>
            </w:r>
          </w:p>
        </w:tc>
      </w:tr>
    </w:tbl>
    <w:p w14:paraId="569DE07F" w14:textId="77777777" w:rsidR="008E35DC" w:rsidRDefault="008E35DC"/>
    <w:p w14:paraId="2AFCB6D7" w14:textId="77777777" w:rsidR="00F4617D" w:rsidRDefault="00F4617D"/>
    <w:p w14:paraId="44E84ABA" w14:textId="77777777" w:rsidR="00F4617D" w:rsidRDefault="00F4617D"/>
    <w:p w14:paraId="556185CC" w14:textId="77777777" w:rsidR="00F4617D" w:rsidRDefault="00F4617D"/>
    <w:p w14:paraId="2ED810BF" w14:textId="77777777" w:rsidR="00F4617D" w:rsidRDefault="00F4617D"/>
    <w:p w14:paraId="5880768F" w14:textId="77777777" w:rsidR="00F4617D" w:rsidRDefault="00F4617D"/>
    <w:p w14:paraId="6A6B9054" w14:textId="77777777" w:rsidR="00F4617D" w:rsidRDefault="00F4617D"/>
    <w:p w14:paraId="26B2BB92" w14:textId="77777777" w:rsidR="00F4617D" w:rsidRDefault="00F4617D"/>
    <w:p w14:paraId="76F78EFF" w14:textId="77777777" w:rsidR="00F4617D" w:rsidRDefault="00F4617D"/>
    <w:p w14:paraId="355661F9" w14:textId="77777777" w:rsidR="00F4617D" w:rsidRDefault="00F4617D"/>
    <w:p w14:paraId="73AF03C5" w14:textId="77777777" w:rsidR="00F4617D" w:rsidRDefault="00F4617D"/>
    <w:p w14:paraId="63E76CDB" w14:textId="7B4B09AE" w:rsidR="00F4617D" w:rsidRPr="00F4617D" w:rsidRDefault="00F4617D" w:rsidP="007F38E4">
      <w:pPr>
        <w:jc w:val="center"/>
        <w:rPr>
          <w:rFonts w:hint="eastAsia"/>
          <w:b/>
          <w:bCs/>
          <w:sz w:val="22"/>
        </w:rPr>
      </w:pPr>
      <w:r w:rsidRPr="00F4617D">
        <w:rPr>
          <w:b/>
          <w:bCs/>
          <w:sz w:val="22"/>
        </w:rPr>
        <w:lastRenderedPageBreak/>
        <w:t>第1回</w:t>
      </w:r>
      <w:r w:rsidR="007F38E4">
        <w:rPr>
          <w:rFonts w:hint="eastAsia"/>
          <w:b/>
          <w:bCs/>
          <w:sz w:val="22"/>
        </w:rPr>
        <w:t xml:space="preserve">　</w:t>
      </w:r>
      <w:r w:rsidRPr="00F4617D">
        <w:rPr>
          <w:b/>
          <w:bCs/>
          <w:sz w:val="22"/>
        </w:rPr>
        <w:t>運動器障害の基礎知識と看護の視点</w:t>
      </w:r>
    </w:p>
    <w:p w14:paraId="6D3F6B56" w14:textId="77777777" w:rsidR="007F38E4" w:rsidRPr="007F38E4" w:rsidRDefault="007F38E4" w:rsidP="007F38E4">
      <w:pPr>
        <w:rPr>
          <w:b/>
          <w:bCs/>
        </w:rPr>
      </w:pPr>
      <w:r w:rsidRPr="007F38E4">
        <w:rPr>
          <w:b/>
          <w:bCs/>
        </w:rPr>
        <w:t>1．運動器とは</w:t>
      </w:r>
    </w:p>
    <w:p w14:paraId="37499506" w14:textId="300BA81E" w:rsidR="007F38E4" w:rsidRPr="007F38E4" w:rsidRDefault="007F38E4" w:rsidP="007F38E4">
      <w:pPr>
        <w:rPr>
          <w:rFonts w:hint="eastAsia"/>
        </w:rPr>
      </w:pPr>
      <w:r w:rsidRPr="007F38E4">
        <w:t>運動器とは、</w:t>
      </w:r>
      <w:r w:rsidRPr="007F38E4">
        <w:rPr>
          <w:b/>
          <w:bCs/>
        </w:rPr>
        <w:t>身体の姿勢を保ち、動作を可能にする器官</w:t>
      </w:r>
      <w:r w:rsidRPr="007F38E4">
        <w:t>の総称である。運動器は主に「骨」「関節」「筋」「神経」から構成されており、それぞれが連携することで人間の運動を支えている。</w:t>
      </w:r>
    </w:p>
    <w:p w14:paraId="1CE6D8DB" w14:textId="01F92FFA" w:rsidR="007F38E4" w:rsidRPr="007F38E4" w:rsidRDefault="007F38E4" w:rsidP="007F38E4">
      <w:pPr>
        <w:rPr>
          <w:rFonts w:hint="eastAsia"/>
          <w:b/>
          <w:bCs/>
        </w:rPr>
      </w:pPr>
      <w:r>
        <w:rPr>
          <w:rFonts w:hint="eastAsia"/>
          <w:b/>
          <w:bCs/>
        </w:rPr>
        <w:t>（１）</w:t>
      </w:r>
      <w:r w:rsidRPr="007F38E4">
        <w:rPr>
          <w:b/>
          <w:bCs/>
        </w:rPr>
        <w:t>骨</w:t>
      </w:r>
    </w:p>
    <w:p w14:paraId="5F19FC95" w14:textId="77777777" w:rsidR="007F38E4" w:rsidRPr="007F38E4" w:rsidRDefault="007F38E4" w:rsidP="007F38E4">
      <w:pPr>
        <w:numPr>
          <w:ilvl w:val="0"/>
          <w:numId w:val="8"/>
        </w:numPr>
      </w:pPr>
      <w:r w:rsidRPr="007F38E4">
        <w:t>約206個の骨から構成されている。</w:t>
      </w:r>
    </w:p>
    <w:p w14:paraId="02FBD4B9" w14:textId="77777777" w:rsidR="007F38E4" w:rsidRPr="007F38E4" w:rsidRDefault="007F38E4" w:rsidP="007F38E4">
      <w:pPr>
        <w:numPr>
          <w:ilvl w:val="0"/>
          <w:numId w:val="8"/>
        </w:numPr>
      </w:pPr>
      <w:r w:rsidRPr="007F38E4">
        <w:t>身体を</w:t>
      </w:r>
      <w:r w:rsidRPr="007F38E4">
        <w:rPr>
          <w:b/>
          <w:bCs/>
        </w:rPr>
        <w:t>支える構造体</w:t>
      </w:r>
      <w:r w:rsidRPr="007F38E4">
        <w:t>であり、内臓を保護する役割も担う。</w:t>
      </w:r>
    </w:p>
    <w:p w14:paraId="121C6299" w14:textId="77777777" w:rsidR="007F38E4" w:rsidRPr="007F38E4" w:rsidRDefault="007F38E4" w:rsidP="007F38E4">
      <w:pPr>
        <w:numPr>
          <w:ilvl w:val="0"/>
          <w:numId w:val="8"/>
        </w:numPr>
      </w:pPr>
      <w:r w:rsidRPr="007F38E4">
        <w:t>骨の内部には</w:t>
      </w:r>
      <w:r w:rsidRPr="007F38E4">
        <w:rPr>
          <w:b/>
          <w:bCs/>
        </w:rPr>
        <w:t>骨髄</w:t>
      </w:r>
      <w:r w:rsidRPr="007F38E4">
        <w:t>があり、赤血球などの血球成分がつくられる。</w:t>
      </w:r>
    </w:p>
    <w:p w14:paraId="65FF538F" w14:textId="03B04B38" w:rsidR="007F38E4" w:rsidRPr="007F38E4" w:rsidRDefault="007F38E4" w:rsidP="007F38E4">
      <w:pPr>
        <w:numPr>
          <w:ilvl w:val="0"/>
          <w:numId w:val="8"/>
        </w:numPr>
      </w:pPr>
      <w:r w:rsidRPr="007F38E4">
        <w:t>骨の種類には、長骨（大腿骨など）・短骨（手根骨など）・扁平骨（頭蓋骨など）がある。</w:t>
      </w:r>
    </w:p>
    <w:p w14:paraId="0F358CD6" w14:textId="1D4245BD" w:rsidR="007F38E4" w:rsidRPr="007F38E4" w:rsidRDefault="007F38E4" w:rsidP="007F38E4"/>
    <w:p w14:paraId="1468B933" w14:textId="22DF5383" w:rsidR="007F38E4" w:rsidRPr="007F38E4" w:rsidRDefault="007F38E4" w:rsidP="007F38E4">
      <w:pPr>
        <w:rPr>
          <w:rFonts w:hint="eastAsia"/>
          <w:b/>
          <w:bCs/>
        </w:rPr>
      </w:pPr>
      <w:r>
        <w:rPr>
          <w:rFonts w:hint="eastAsia"/>
          <w:b/>
          <w:bCs/>
        </w:rPr>
        <w:t>（２）</w:t>
      </w:r>
      <w:r w:rsidRPr="007F38E4">
        <w:rPr>
          <w:b/>
          <w:bCs/>
        </w:rPr>
        <w:t>関節</w:t>
      </w:r>
    </w:p>
    <w:p w14:paraId="109589A2" w14:textId="77777777" w:rsidR="007F38E4" w:rsidRPr="007F38E4" w:rsidRDefault="007F38E4" w:rsidP="007F38E4">
      <w:pPr>
        <w:numPr>
          <w:ilvl w:val="0"/>
          <w:numId w:val="9"/>
        </w:numPr>
      </w:pPr>
      <w:r w:rsidRPr="007F38E4">
        <w:t>骨と骨を連結し、</w:t>
      </w:r>
      <w:r w:rsidRPr="007F38E4">
        <w:rPr>
          <w:b/>
          <w:bCs/>
        </w:rPr>
        <w:t>運動の可動性</w:t>
      </w:r>
      <w:r w:rsidRPr="007F38E4">
        <w:t>を可能にする構造である。</w:t>
      </w:r>
    </w:p>
    <w:p w14:paraId="53CDD6DB" w14:textId="77777777" w:rsidR="007F38E4" w:rsidRPr="007F38E4" w:rsidRDefault="007F38E4" w:rsidP="007F38E4">
      <w:pPr>
        <w:numPr>
          <w:ilvl w:val="0"/>
          <w:numId w:val="9"/>
        </w:numPr>
      </w:pPr>
      <w:r w:rsidRPr="007F38E4">
        <w:t>関節には次のような種類がある：</w:t>
      </w:r>
    </w:p>
    <w:p w14:paraId="1AB86295" w14:textId="77777777" w:rsidR="007F38E4" w:rsidRPr="007F38E4" w:rsidRDefault="007F38E4" w:rsidP="007F38E4">
      <w:pPr>
        <w:numPr>
          <w:ilvl w:val="1"/>
          <w:numId w:val="9"/>
        </w:numPr>
      </w:pPr>
      <w:r w:rsidRPr="007F38E4">
        <w:rPr>
          <w:b/>
          <w:bCs/>
        </w:rPr>
        <w:t>滑膜関節（可動性関節）</w:t>
      </w:r>
      <w:r w:rsidRPr="007F38E4">
        <w:t>：膝関節・肩関節など。滑液があり自由に動く。</w:t>
      </w:r>
    </w:p>
    <w:p w14:paraId="2EAAAB7F" w14:textId="77777777" w:rsidR="007F38E4" w:rsidRPr="007F38E4" w:rsidRDefault="007F38E4" w:rsidP="007F38E4">
      <w:pPr>
        <w:numPr>
          <w:ilvl w:val="1"/>
          <w:numId w:val="9"/>
        </w:numPr>
      </w:pPr>
      <w:r w:rsidRPr="007F38E4">
        <w:rPr>
          <w:b/>
          <w:bCs/>
        </w:rPr>
        <w:t>線維結合（不動関節）</w:t>
      </w:r>
      <w:r w:rsidRPr="007F38E4">
        <w:t>：頭蓋骨の縫合など。ほとんど動かない。</w:t>
      </w:r>
    </w:p>
    <w:p w14:paraId="6481F7E8" w14:textId="77777777" w:rsidR="007F38E4" w:rsidRPr="007F38E4" w:rsidRDefault="007F38E4" w:rsidP="007F38E4">
      <w:pPr>
        <w:numPr>
          <w:ilvl w:val="1"/>
          <w:numId w:val="9"/>
        </w:numPr>
      </w:pPr>
      <w:r w:rsidRPr="007F38E4">
        <w:rPr>
          <w:b/>
          <w:bCs/>
        </w:rPr>
        <w:t>軟骨結合</w:t>
      </w:r>
      <w:r w:rsidRPr="007F38E4">
        <w:t>：恥骨結合など。わずかに動く。</w:t>
      </w:r>
    </w:p>
    <w:p w14:paraId="69107823" w14:textId="6C9380B5" w:rsidR="007F38E4" w:rsidRPr="007F38E4" w:rsidRDefault="007F38E4" w:rsidP="007F38E4"/>
    <w:p w14:paraId="37DDD665" w14:textId="4885FDA3" w:rsidR="007F38E4" w:rsidRPr="007F38E4" w:rsidRDefault="007F38E4" w:rsidP="007F38E4">
      <w:pPr>
        <w:rPr>
          <w:rFonts w:hint="eastAsia"/>
          <w:b/>
          <w:bCs/>
        </w:rPr>
      </w:pPr>
      <w:r>
        <w:rPr>
          <w:rFonts w:hint="eastAsia"/>
          <w:b/>
          <w:bCs/>
        </w:rPr>
        <w:t>（３）</w:t>
      </w:r>
      <w:r w:rsidRPr="007F38E4">
        <w:rPr>
          <w:b/>
          <w:bCs/>
        </w:rPr>
        <w:t>筋</w:t>
      </w:r>
    </w:p>
    <w:p w14:paraId="5476A7F3" w14:textId="77777777" w:rsidR="007F38E4" w:rsidRPr="007F38E4" w:rsidRDefault="007F38E4" w:rsidP="007F38E4">
      <w:pPr>
        <w:numPr>
          <w:ilvl w:val="0"/>
          <w:numId w:val="10"/>
        </w:numPr>
      </w:pPr>
      <w:r w:rsidRPr="007F38E4">
        <w:rPr>
          <w:b/>
          <w:bCs/>
        </w:rPr>
        <w:t>骨格筋</w:t>
      </w:r>
      <w:r w:rsidRPr="007F38E4">
        <w:t>は骨に付着しており、</w:t>
      </w:r>
      <w:r w:rsidRPr="007F38E4">
        <w:rPr>
          <w:b/>
          <w:bCs/>
        </w:rPr>
        <w:t>収縮することで身体を動かす</w:t>
      </w:r>
      <w:r w:rsidRPr="007F38E4">
        <w:t>。</w:t>
      </w:r>
    </w:p>
    <w:p w14:paraId="6715E526" w14:textId="77777777" w:rsidR="007F38E4" w:rsidRPr="007F38E4" w:rsidRDefault="007F38E4" w:rsidP="007F38E4">
      <w:pPr>
        <w:numPr>
          <w:ilvl w:val="0"/>
          <w:numId w:val="10"/>
        </w:numPr>
      </w:pPr>
      <w:r w:rsidRPr="007F38E4">
        <w:t>骨格筋は意識して動かすことができる「随意筋」である。</w:t>
      </w:r>
    </w:p>
    <w:p w14:paraId="4E04D4C5" w14:textId="21063266" w:rsidR="007F38E4" w:rsidRPr="007F38E4" w:rsidRDefault="007F38E4" w:rsidP="007F38E4">
      <w:pPr>
        <w:numPr>
          <w:ilvl w:val="0"/>
          <w:numId w:val="10"/>
        </w:numPr>
      </w:pPr>
      <w:r w:rsidRPr="007F38E4">
        <w:t>骨と筋は腱（けん）によって連結されている。</w:t>
      </w:r>
    </w:p>
    <w:p w14:paraId="2A636DF9" w14:textId="77777777" w:rsidR="007F38E4" w:rsidRPr="007F38E4" w:rsidRDefault="007F38E4" w:rsidP="007F38E4">
      <w:pPr>
        <w:numPr>
          <w:ilvl w:val="0"/>
          <w:numId w:val="10"/>
        </w:numPr>
      </w:pPr>
      <w:r w:rsidRPr="007F38E4">
        <w:t>筋は「伸び縮み」することで関節を動かし、姿勢保持や運動を可能にする。</w:t>
      </w:r>
    </w:p>
    <w:p w14:paraId="437EAC38" w14:textId="3B3CA58A" w:rsidR="007F38E4" w:rsidRPr="007F38E4" w:rsidRDefault="007F38E4" w:rsidP="007F38E4"/>
    <w:p w14:paraId="6DA1B41C" w14:textId="3BE3E028" w:rsidR="007F38E4" w:rsidRPr="007F38E4" w:rsidRDefault="007F38E4" w:rsidP="007F38E4">
      <w:pPr>
        <w:rPr>
          <w:rFonts w:hint="eastAsia"/>
          <w:b/>
          <w:bCs/>
        </w:rPr>
      </w:pPr>
      <w:r>
        <w:rPr>
          <w:rFonts w:hint="eastAsia"/>
          <w:b/>
          <w:bCs/>
        </w:rPr>
        <w:t>（４）</w:t>
      </w:r>
      <w:r w:rsidRPr="007F38E4">
        <w:rPr>
          <w:b/>
          <w:bCs/>
        </w:rPr>
        <w:t>神経</w:t>
      </w:r>
    </w:p>
    <w:p w14:paraId="6F879938" w14:textId="77777777" w:rsidR="007F38E4" w:rsidRPr="007F38E4" w:rsidRDefault="007F38E4" w:rsidP="007F38E4">
      <w:pPr>
        <w:numPr>
          <w:ilvl w:val="0"/>
          <w:numId w:val="11"/>
        </w:numPr>
      </w:pPr>
      <w:r w:rsidRPr="007F38E4">
        <w:t>運動器の働きを調整・制御する情報の伝達路である。</w:t>
      </w:r>
    </w:p>
    <w:p w14:paraId="400DEDB5" w14:textId="77777777" w:rsidR="007F38E4" w:rsidRPr="007F38E4" w:rsidRDefault="007F38E4" w:rsidP="007F38E4">
      <w:pPr>
        <w:numPr>
          <w:ilvl w:val="0"/>
          <w:numId w:val="11"/>
        </w:numPr>
      </w:pPr>
      <w:r w:rsidRPr="007F38E4">
        <w:t>神経は次のように分類される：</w:t>
      </w:r>
    </w:p>
    <w:p w14:paraId="71651609" w14:textId="77777777" w:rsidR="007F38E4" w:rsidRPr="007F38E4" w:rsidRDefault="007F38E4" w:rsidP="007F38E4">
      <w:pPr>
        <w:numPr>
          <w:ilvl w:val="1"/>
          <w:numId w:val="11"/>
        </w:numPr>
      </w:pPr>
      <w:r w:rsidRPr="007F38E4">
        <w:rPr>
          <w:b/>
          <w:bCs/>
        </w:rPr>
        <w:t>中枢神経</w:t>
      </w:r>
      <w:r w:rsidRPr="007F38E4">
        <w:t>：脳と脊髄。全身の運動や感覚を統合・調節する。</w:t>
      </w:r>
    </w:p>
    <w:p w14:paraId="4E0B5CF1" w14:textId="77777777" w:rsidR="007F38E4" w:rsidRPr="007F38E4" w:rsidRDefault="007F38E4" w:rsidP="007F38E4">
      <w:pPr>
        <w:numPr>
          <w:ilvl w:val="1"/>
          <w:numId w:val="11"/>
        </w:numPr>
      </w:pPr>
      <w:r w:rsidRPr="007F38E4">
        <w:rPr>
          <w:b/>
          <w:bCs/>
        </w:rPr>
        <w:t>末梢神経</w:t>
      </w:r>
      <w:r w:rsidRPr="007F38E4">
        <w:t>：身体各部に分布し、運動指令や感覚情報を伝える。</w:t>
      </w:r>
    </w:p>
    <w:p w14:paraId="24F96531" w14:textId="77777777" w:rsidR="007F38E4" w:rsidRPr="007F38E4" w:rsidRDefault="007F38E4" w:rsidP="007F38E4">
      <w:pPr>
        <w:numPr>
          <w:ilvl w:val="2"/>
          <w:numId w:val="11"/>
        </w:numPr>
      </w:pPr>
      <w:r w:rsidRPr="007F38E4">
        <w:rPr>
          <w:b/>
          <w:bCs/>
        </w:rPr>
        <w:t>運動神経</w:t>
      </w:r>
      <w:r w:rsidRPr="007F38E4">
        <w:t>：筋に命令を送って動かす。</w:t>
      </w:r>
    </w:p>
    <w:p w14:paraId="0EABC1E6" w14:textId="77777777" w:rsidR="007F38E4" w:rsidRPr="007F38E4" w:rsidRDefault="007F38E4" w:rsidP="007F38E4">
      <w:pPr>
        <w:numPr>
          <w:ilvl w:val="2"/>
          <w:numId w:val="11"/>
        </w:numPr>
      </w:pPr>
      <w:r w:rsidRPr="007F38E4">
        <w:rPr>
          <w:b/>
          <w:bCs/>
        </w:rPr>
        <w:t>感覚神経</w:t>
      </w:r>
      <w:r w:rsidRPr="007F38E4">
        <w:t>：外部の刺激（痛み・温度・触覚など）を脳に伝える。</w:t>
      </w:r>
    </w:p>
    <w:p w14:paraId="6E3A57C3" w14:textId="05C83BBD" w:rsidR="007F38E4" w:rsidRPr="007F38E4" w:rsidRDefault="007F38E4" w:rsidP="007F38E4"/>
    <w:p w14:paraId="4F45D16B" w14:textId="77777777" w:rsidR="007F38E4" w:rsidRPr="007F38E4" w:rsidRDefault="007F38E4" w:rsidP="007F38E4">
      <w:r w:rsidRPr="007F38E4">
        <w:t>このように、運動器はそれぞれが単独ではなく、</w:t>
      </w:r>
      <w:r w:rsidRPr="007F38E4">
        <w:rPr>
          <w:b/>
          <w:bCs/>
        </w:rPr>
        <w:t>構造的・機能的に相互に関連し合って</w:t>
      </w:r>
      <w:r w:rsidRPr="007F38E4">
        <w:t>、人間の動作を支えている。看護においては、この基本構造の理解が、障害や疾患のアセスメントに不可欠である。</w:t>
      </w:r>
    </w:p>
    <w:p w14:paraId="569FBDC1" w14:textId="6DA87C7A" w:rsidR="00F4617D" w:rsidRPr="00F4617D" w:rsidRDefault="00F4617D" w:rsidP="00F4617D"/>
    <w:p w14:paraId="0C67E1F4" w14:textId="77777777" w:rsidR="007F38E4" w:rsidRPr="007F38E4" w:rsidRDefault="007F38E4" w:rsidP="007F38E4">
      <w:pPr>
        <w:rPr>
          <w:b/>
          <w:bCs/>
        </w:rPr>
      </w:pPr>
      <w:r w:rsidRPr="007F38E4">
        <w:rPr>
          <w:b/>
          <w:bCs/>
        </w:rPr>
        <w:t>2．運動器障害とは</w:t>
      </w:r>
    </w:p>
    <w:p w14:paraId="08541726" w14:textId="77777777" w:rsidR="007F38E4" w:rsidRPr="007F38E4" w:rsidRDefault="007F38E4" w:rsidP="007F38E4">
      <w:r w:rsidRPr="007F38E4">
        <w:t>運動器障害とは、</w:t>
      </w:r>
      <w:r w:rsidRPr="007F38E4">
        <w:rPr>
          <w:b/>
          <w:bCs/>
        </w:rPr>
        <w:t>骨・関節・筋・神経など運動器の構成要素に異常が生じることで、運動機能が低下し、日常生活に支障をきたす状態</w:t>
      </w:r>
      <w:r w:rsidRPr="007F38E4">
        <w:t>を指す。障害の程度や部位により、ADL（日常生活動作）の自立に大きく影響を及ぼす。</w:t>
      </w:r>
    </w:p>
    <w:p w14:paraId="1D08C78D" w14:textId="73BC44B6" w:rsidR="007F38E4" w:rsidRPr="007F38E4" w:rsidRDefault="007F38E4" w:rsidP="007F38E4"/>
    <w:p w14:paraId="74DC2F48" w14:textId="230C2617" w:rsidR="007F38E4" w:rsidRPr="007F38E4" w:rsidRDefault="007F38E4" w:rsidP="007F38E4">
      <w:pPr>
        <w:rPr>
          <w:rFonts w:hint="eastAsia"/>
          <w:b/>
          <w:bCs/>
        </w:rPr>
      </w:pPr>
      <w:r>
        <w:rPr>
          <w:rFonts w:hint="eastAsia"/>
          <w:b/>
          <w:bCs/>
        </w:rPr>
        <w:lastRenderedPageBreak/>
        <w:t>（１）</w:t>
      </w:r>
      <w:r w:rsidRPr="007F38E4">
        <w:rPr>
          <w:b/>
          <w:bCs/>
        </w:rPr>
        <w:t>運動器障害の主な分類と特徴</w:t>
      </w:r>
    </w:p>
    <w:tbl>
      <w:tblPr>
        <w:tblStyle w:val="aa"/>
        <w:tblW w:w="0" w:type="auto"/>
        <w:tblLook w:val="04A0" w:firstRow="1" w:lastRow="0" w:firstColumn="1" w:lastColumn="0" w:noHBand="0" w:noVBand="1"/>
      </w:tblPr>
      <w:tblGrid>
        <w:gridCol w:w="988"/>
        <w:gridCol w:w="4954"/>
        <w:gridCol w:w="3686"/>
      </w:tblGrid>
      <w:tr w:rsidR="007F38E4" w:rsidRPr="007F38E4" w14:paraId="6FE7055D" w14:textId="77777777" w:rsidTr="007F38E4">
        <w:tc>
          <w:tcPr>
            <w:tcW w:w="988" w:type="dxa"/>
            <w:hideMark/>
          </w:tcPr>
          <w:p w14:paraId="3E0ECCCD" w14:textId="77777777" w:rsidR="007F38E4" w:rsidRPr="007F38E4" w:rsidRDefault="007F38E4" w:rsidP="007F38E4">
            <w:pPr>
              <w:jc w:val="center"/>
              <w:rPr>
                <w:b/>
                <w:bCs/>
              </w:rPr>
            </w:pPr>
            <w:r w:rsidRPr="007F38E4">
              <w:rPr>
                <w:b/>
                <w:bCs/>
              </w:rPr>
              <w:t>分類</w:t>
            </w:r>
          </w:p>
        </w:tc>
        <w:tc>
          <w:tcPr>
            <w:tcW w:w="4954" w:type="dxa"/>
            <w:hideMark/>
          </w:tcPr>
          <w:p w14:paraId="58D3A0D3" w14:textId="77777777" w:rsidR="007F38E4" w:rsidRPr="007F38E4" w:rsidRDefault="007F38E4" w:rsidP="007F38E4">
            <w:pPr>
              <w:jc w:val="center"/>
              <w:rPr>
                <w:b/>
                <w:bCs/>
              </w:rPr>
            </w:pPr>
            <w:r w:rsidRPr="007F38E4">
              <w:rPr>
                <w:b/>
                <w:bCs/>
              </w:rPr>
              <w:t>特徴</w:t>
            </w:r>
          </w:p>
        </w:tc>
        <w:tc>
          <w:tcPr>
            <w:tcW w:w="0" w:type="auto"/>
            <w:hideMark/>
          </w:tcPr>
          <w:p w14:paraId="49CD9C03" w14:textId="77777777" w:rsidR="007F38E4" w:rsidRPr="007F38E4" w:rsidRDefault="007F38E4" w:rsidP="007F38E4">
            <w:pPr>
              <w:jc w:val="center"/>
              <w:rPr>
                <w:b/>
                <w:bCs/>
              </w:rPr>
            </w:pPr>
            <w:r w:rsidRPr="007F38E4">
              <w:rPr>
                <w:b/>
                <w:bCs/>
              </w:rPr>
              <w:t>主な疾患例</w:t>
            </w:r>
          </w:p>
        </w:tc>
      </w:tr>
      <w:tr w:rsidR="007F38E4" w:rsidRPr="007F38E4" w14:paraId="1B18F242" w14:textId="77777777" w:rsidTr="007F38E4">
        <w:tc>
          <w:tcPr>
            <w:tcW w:w="988" w:type="dxa"/>
            <w:hideMark/>
          </w:tcPr>
          <w:p w14:paraId="0CC5BEAB" w14:textId="77777777" w:rsidR="007F38E4" w:rsidRPr="007F38E4" w:rsidRDefault="007F38E4" w:rsidP="007F38E4">
            <w:r w:rsidRPr="007F38E4">
              <w:rPr>
                <w:b/>
                <w:bCs/>
              </w:rPr>
              <w:t>外傷性</w:t>
            </w:r>
          </w:p>
        </w:tc>
        <w:tc>
          <w:tcPr>
            <w:tcW w:w="4954" w:type="dxa"/>
            <w:hideMark/>
          </w:tcPr>
          <w:p w14:paraId="19305F98" w14:textId="77777777" w:rsidR="007F38E4" w:rsidRPr="007F38E4" w:rsidRDefault="007F38E4" w:rsidP="007F38E4">
            <w:r w:rsidRPr="007F38E4">
              <w:t>外部からの衝撃や事故などによって組織が損傷する</w:t>
            </w:r>
          </w:p>
        </w:tc>
        <w:tc>
          <w:tcPr>
            <w:tcW w:w="0" w:type="auto"/>
            <w:hideMark/>
          </w:tcPr>
          <w:p w14:paraId="6FD009E8" w14:textId="77777777" w:rsidR="007F38E4" w:rsidRPr="007F38E4" w:rsidRDefault="007F38E4" w:rsidP="007F38E4">
            <w:r w:rsidRPr="007F38E4">
              <w:t>骨折、脱臼、捻挫、靱帯損傷など</w:t>
            </w:r>
          </w:p>
        </w:tc>
      </w:tr>
      <w:tr w:rsidR="007F38E4" w:rsidRPr="007F38E4" w14:paraId="5C9D74BF" w14:textId="77777777" w:rsidTr="007F38E4">
        <w:tc>
          <w:tcPr>
            <w:tcW w:w="988" w:type="dxa"/>
            <w:hideMark/>
          </w:tcPr>
          <w:p w14:paraId="271293E3" w14:textId="77777777" w:rsidR="007F38E4" w:rsidRPr="007F38E4" w:rsidRDefault="007F38E4" w:rsidP="007F38E4">
            <w:r w:rsidRPr="007F38E4">
              <w:rPr>
                <w:b/>
                <w:bCs/>
              </w:rPr>
              <w:t>変性性</w:t>
            </w:r>
          </w:p>
        </w:tc>
        <w:tc>
          <w:tcPr>
            <w:tcW w:w="4954" w:type="dxa"/>
            <w:hideMark/>
          </w:tcPr>
          <w:p w14:paraId="0EC03100" w14:textId="77777777" w:rsidR="007F38E4" w:rsidRPr="007F38E4" w:rsidRDefault="007F38E4" w:rsidP="007F38E4">
            <w:r w:rsidRPr="007F38E4">
              <w:t>加齢や長年の負荷の蓄積により組織が劣化する</w:t>
            </w:r>
          </w:p>
        </w:tc>
        <w:tc>
          <w:tcPr>
            <w:tcW w:w="0" w:type="auto"/>
            <w:hideMark/>
          </w:tcPr>
          <w:p w14:paraId="7E24960D" w14:textId="77777777" w:rsidR="007F38E4" w:rsidRPr="007F38E4" w:rsidRDefault="007F38E4" w:rsidP="007F38E4">
            <w:r w:rsidRPr="007F38E4">
              <w:t>変形性膝関節症、脊椎症、腰椎症など</w:t>
            </w:r>
          </w:p>
        </w:tc>
      </w:tr>
      <w:tr w:rsidR="007F38E4" w:rsidRPr="007F38E4" w14:paraId="3A106369" w14:textId="77777777" w:rsidTr="007F38E4">
        <w:tc>
          <w:tcPr>
            <w:tcW w:w="988" w:type="dxa"/>
            <w:hideMark/>
          </w:tcPr>
          <w:p w14:paraId="1F949F53" w14:textId="77777777" w:rsidR="007F38E4" w:rsidRPr="007F38E4" w:rsidRDefault="007F38E4" w:rsidP="007F38E4">
            <w:r w:rsidRPr="007F38E4">
              <w:rPr>
                <w:b/>
                <w:bCs/>
              </w:rPr>
              <w:t>炎症性</w:t>
            </w:r>
          </w:p>
        </w:tc>
        <w:tc>
          <w:tcPr>
            <w:tcW w:w="4954" w:type="dxa"/>
            <w:hideMark/>
          </w:tcPr>
          <w:p w14:paraId="23B10820" w14:textId="77777777" w:rsidR="007F38E4" w:rsidRPr="007F38E4" w:rsidRDefault="007F38E4" w:rsidP="007F38E4">
            <w:r w:rsidRPr="007F38E4">
              <w:t>自己免疫反応や感染により関節や組織が炎症を起こす</w:t>
            </w:r>
          </w:p>
        </w:tc>
        <w:tc>
          <w:tcPr>
            <w:tcW w:w="0" w:type="auto"/>
            <w:hideMark/>
          </w:tcPr>
          <w:p w14:paraId="5991665A" w14:textId="77777777" w:rsidR="007F38E4" w:rsidRPr="007F38E4" w:rsidRDefault="007F38E4" w:rsidP="007F38E4">
            <w:r w:rsidRPr="007F38E4">
              <w:t>関節リウマチ、化膿性関節炎など</w:t>
            </w:r>
          </w:p>
        </w:tc>
      </w:tr>
      <w:tr w:rsidR="007F38E4" w:rsidRPr="007F38E4" w14:paraId="6A5CE302" w14:textId="77777777" w:rsidTr="007F38E4">
        <w:tc>
          <w:tcPr>
            <w:tcW w:w="988" w:type="dxa"/>
            <w:hideMark/>
          </w:tcPr>
          <w:p w14:paraId="21C28F62" w14:textId="77777777" w:rsidR="007F38E4" w:rsidRPr="007F38E4" w:rsidRDefault="007F38E4" w:rsidP="007F38E4">
            <w:r w:rsidRPr="007F38E4">
              <w:rPr>
                <w:b/>
                <w:bCs/>
              </w:rPr>
              <w:t>その他</w:t>
            </w:r>
          </w:p>
        </w:tc>
        <w:tc>
          <w:tcPr>
            <w:tcW w:w="4954" w:type="dxa"/>
            <w:hideMark/>
          </w:tcPr>
          <w:p w14:paraId="40036D15" w14:textId="77777777" w:rsidR="007F38E4" w:rsidRPr="007F38E4" w:rsidRDefault="007F38E4" w:rsidP="007F38E4">
            <w:r w:rsidRPr="007F38E4">
              <w:t>神経や筋の先天的・後天的障害によるもの</w:t>
            </w:r>
          </w:p>
        </w:tc>
        <w:tc>
          <w:tcPr>
            <w:tcW w:w="0" w:type="auto"/>
            <w:hideMark/>
          </w:tcPr>
          <w:p w14:paraId="5E7C873C" w14:textId="77777777" w:rsidR="007F38E4" w:rsidRPr="007F38E4" w:rsidRDefault="007F38E4" w:rsidP="007F38E4">
            <w:r w:rsidRPr="007F38E4">
              <w:t>筋ジストロフィー、脊髄損傷など</w:t>
            </w:r>
          </w:p>
        </w:tc>
      </w:tr>
    </w:tbl>
    <w:p w14:paraId="087DB83E" w14:textId="0DCDC91B" w:rsidR="007F38E4" w:rsidRPr="007F38E4" w:rsidRDefault="007F38E4" w:rsidP="007F38E4"/>
    <w:p w14:paraId="5A11E74E" w14:textId="18332F02" w:rsidR="007F38E4" w:rsidRPr="007F38E4" w:rsidRDefault="007F38E4" w:rsidP="007F38E4">
      <w:pPr>
        <w:rPr>
          <w:rFonts w:hint="eastAsia"/>
          <w:b/>
          <w:bCs/>
        </w:rPr>
      </w:pPr>
      <w:r>
        <w:rPr>
          <w:rFonts w:hint="eastAsia"/>
          <w:b/>
          <w:bCs/>
        </w:rPr>
        <w:t>（２）</w:t>
      </w:r>
      <w:r w:rsidRPr="007F38E4">
        <w:rPr>
          <w:b/>
          <w:bCs/>
        </w:rPr>
        <w:t>各分類の疾患の概要</w:t>
      </w:r>
    </w:p>
    <w:p w14:paraId="7BE391CB" w14:textId="1D6CFCAE" w:rsidR="007F38E4" w:rsidRPr="007F38E4" w:rsidRDefault="007F38E4" w:rsidP="007F38E4">
      <w:pPr>
        <w:ind w:firstLineChars="100" w:firstLine="210"/>
        <w:rPr>
          <w:b/>
          <w:bCs/>
        </w:rPr>
      </w:pPr>
      <w:r>
        <w:rPr>
          <w:rFonts w:hint="eastAsia"/>
          <w:b/>
          <w:bCs/>
        </w:rPr>
        <w:t>１）</w:t>
      </w:r>
      <w:r w:rsidRPr="007F38E4">
        <w:rPr>
          <w:b/>
          <w:bCs/>
        </w:rPr>
        <w:t>外傷性障害</w:t>
      </w:r>
    </w:p>
    <w:p w14:paraId="645D1F9D" w14:textId="77777777" w:rsidR="007F38E4" w:rsidRPr="007F38E4" w:rsidRDefault="007F38E4" w:rsidP="007F38E4">
      <w:pPr>
        <w:numPr>
          <w:ilvl w:val="0"/>
          <w:numId w:val="12"/>
        </w:numPr>
      </w:pPr>
      <w:r w:rsidRPr="007F38E4">
        <w:rPr>
          <w:b/>
          <w:bCs/>
        </w:rPr>
        <w:t>骨折</w:t>
      </w:r>
      <w:r w:rsidRPr="007F38E4">
        <w:t>：骨に強い力が加わり、連続性が断たれる状態。</w:t>
      </w:r>
    </w:p>
    <w:p w14:paraId="6392C870" w14:textId="77777777" w:rsidR="007F38E4" w:rsidRPr="007F38E4" w:rsidRDefault="007F38E4" w:rsidP="007F38E4">
      <w:pPr>
        <w:numPr>
          <w:ilvl w:val="0"/>
          <w:numId w:val="12"/>
        </w:numPr>
      </w:pPr>
      <w:r w:rsidRPr="007F38E4">
        <w:rPr>
          <w:b/>
          <w:bCs/>
        </w:rPr>
        <w:t>脱臼</w:t>
      </w:r>
      <w:r w:rsidRPr="007F38E4">
        <w:t>：関節面が外れて、正常な位置関係が崩れる状態。</w:t>
      </w:r>
    </w:p>
    <w:p w14:paraId="11205AF0" w14:textId="77777777" w:rsidR="007F38E4" w:rsidRPr="007F38E4" w:rsidRDefault="007F38E4" w:rsidP="007F38E4">
      <w:pPr>
        <w:numPr>
          <w:ilvl w:val="0"/>
          <w:numId w:val="12"/>
        </w:numPr>
      </w:pPr>
      <w:r w:rsidRPr="007F38E4">
        <w:rPr>
          <w:b/>
          <w:bCs/>
        </w:rPr>
        <w:t>捻挫・靱帯損傷</w:t>
      </w:r>
      <w:r w:rsidRPr="007F38E4">
        <w:t>：関節を支持する靱帯などの軟部組織が損傷する。</w:t>
      </w:r>
    </w:p>
    <w:p w14:paraId="214D7265" w14:textId="4FB6BD48" w:rsidR="007F38E4" w:rsidRPr="007F38E4" w:rsidRDefault="007F38E4" w:rsidP="007F38E4">
      <w:pPr>
        <w:ind w:firstLineChars="100" w:firstLine="210"/>
        <w:rPr>
          <w:b/>
          <w:bCs/>
        </w:rPr>
      </w:pPr>
      <w:r>
        <w:rPr>
          <w:rFonts w:hint="eastAsia"/>
          <w:b/>
          <w:bCs/>
        </w:rPr>
        <w:t>２）</w:t>
      </w:r>
      <w:r w:rsidRPr="007F38E4">
        <w:rPr>
          <w:b/>
          <w:bCs/>
        </w:rPr>
        <w:t>変性性障害</w:t>
      </w:r>
    </w:p>
    <w:p w14:paraId="332A51ED" w14:textId="77777777" w:rsidR="007F38E4" w:rsidRPr="007F38E4" w:rsidRDefault="007F38E4" w:rsidP="007F38E4">
      <w:pPr>
        <w:numPr>
          <w:ilvl w:val="0"/>
          <w:numId w:val="13"/>
        </w:numPr>
      </w:pPr>
      <w:r w:rsidRPr="007F38E4">
        <w:rPr>
          <w:b/>
          <w:bCs/>
        </w:rPr>
        <w:t>変形性関節症</w:t>
      </w:r>
      <w:r w:rsidRPr="007F38E4">
        <w:t>：関節軟骨のすり減りにより、関節が変形し痛みを伴う。高齢者に多い。</w:t>
      </w:r>
    </w:p>
    <w:p w14:paraId="7995C4A4" w14:textId="77777777" w:rsidR="007F38E4" w:rsidRPr="007F38E4" w:rsidRDefault="007F38E4" w:rsidP="007F38E4">
      <w:pPr>
        <w:numPr>
          <w:ilvl w:val="0"/>
          <w:numId w:val="13"/>
        </w:numPr>
      </w:pPr>
      <w:r w:rsidRPr="007F38E4">
        <w:rPr>
          <w:b/>
          <w:bCs/>
        </w:rPr>
        <w:t>脊椎症</w:t>
      </w:r>
      <w:r w:rsidRPr="007F38E4">
        <w:t>：椎間板や椎体の変性によって起こる腰痛や神経症状。</w:t>
      </w:r>
    </w:p>
    <w:p w14:paraId="01A5B5BA" w14:textId="3F2D8EB8" w:rsidR="007F38E4" w:rsidRPr="007F38E4" w:rsidRDefault="007F38E4" w:rsidP="007F38E4">
      <w:pPr>
        <w:ind w:firstLineChars="100" w:firstLine="210"/>
        <w:rPr>
          <w:b/>
          <w:bCs/>
        </w:rPr>
      </w:pPr>
      <w:r>
        <w:rPr>
          <w:rFonts w:hint="eastAsia"/>
          <w:b/>
          <w:bCs/>
        </w:rPr>
        <w:t>３）</w:t>
      </w:r>
      <w:r w:rsidRPr="007F38E4">
        <w:rPr>
          <w:b/>
          <w:bCs/>
        </w:rPr>
        <w:t>炎症性障害</w:t>
      </w:r>
    </w:p>
    <w:p w14:paraId="4D3954A5" w14:textId="77777777" w:rsidR="007F38E4" w:rsidRPr="007F38E4" w:rsidRDefault="007F38E4" w:rsidP="007F38E4">
      <w:pPr>
        <w:numPr>
          <w:ilvl w:val="0"/>
          <w:numId w:val="14"/>
        </w:numPr>
      </w:pPr>
      <w:r w:rsidRPr="007F38E4">
        <w:rPr>
          <w:b/>
          <w:bCs/>
        </w:rPr>
        <w:t>関節リウマチ</w:t>
      </w:r>
      <w:r w:rsidRPr="007F38E4">
        <w:t>：自己免疫疾患で、滑膜に炎症が起こり関節破壊が進行する。</w:t>
      </w:r>
    </w:p>
    <w:p w14:paraId="2B712100" w14:textId="77777777" w:rsidR="007F38E4" w:rsidRPr="007F38E4" w:rsidRDefault="007F38E4" w:rsidP="007F38E4">
      <w:pPr>
        <w:numPr>
          <w:ilvl w:val="0"/>
          <w:numId w:val="14"/>
        </w:numPr>
      </w:pPr>
      <w:r w:rsidRPr="007F38E4">
        <w:rPr>
          <w:b/>
          <w:bCs/>
        </w:rPr>
        <w:t>化膿性関節炎</w:t>
      </w:r>
      <w:r w:rsidRPr="007F38E4">
        <w:t>：細菌感染により関節内に膿がたまり、急性の炎症を起こす。</w:t>
      </w:r>
    </w:p>
    <w:p w14:paraId="2E0BC0E3" w14:textId="57E02937" w:rsidR="007F38E4" w:rsidRPr="007F38E4" w:rsidRDefault="007F38E4" w:rsidP="007F38E4">
      <w:pPr>
        <w:ind w:firstLineChars="100" w:firstLine="210"/>
        <w:rPr>
          <w:b/>
          <w:bCs/>
        </w:rPr>
      </w:pPr>
      <w:r>
        <w:rPr>
          <w:rFonts w:hint="eastAsia"/>
          <w:b/>
          <w:bCs/>
        </w:rPr>
        <w:t>４）</w:t>
      </w:r>
      <w:r w:rsidRPr="007F38E4">
        <w:rPr>
          <w:b/>
          <w:bCs/>
        </w:rPr>
        <w:t>その他の障害</w:t>
      </w:r>
    </w:p>
    <w:p w14:paraId="13F38DAC" w14:textId="77777777" w:rsidR="007F38E4" w:rsidRPr="007F38E4" w:rsidRDefault="007F38E4" w:rsidP="007F38E4">
      <w:pPr>
        <w:numPr>
          <w:ilvl w:val="0"/>
          <w:numId w:val="15"/>
        </w:numPr>
      </w:pPr>
      <w:r w:rsidRPr="007F38E4">
        <w:rPr>
          <w:b/>
          <w:bCs/>
        </w:rPr>
        <w:t>筋ジストロフィー</w:t>
      </w:r>
      <w:r w:rsidRPr="007F38E4">
        <w:t>：遺伝性の筋疾患。筋力低下が進行し、徐々に運動機能が低下する。</w:t>
      </w:r>
    </w:p>
    <w:p w14:paraId="018EC4B9" w14:textId="77777777" w:rsidR="007F38E4" w:rsidRPr="007F38E4" w:rsidRDefault="007F38E4" w:rsidP="007F38E4">
      <w:pPr>
        <w:numPr>
          <w:ilvl w:val="0"/>
          <w:numId w:val="15"/>
        </w:numPr>
      </w:pPr>
      <w:r w:rsidRPr="007F38E4">
        <w:rPr>
          <w:b/>
          <w:bCs/>
        </w:rPr>
        <w:t>脊髄損傷</w:t>
      </w:r>
      <w:r w:rsidRPr="007F38E4">
        <w:t>：事故や外傷によって脊髄が損傷され、麻痺や感覚障害が生じる。</w:t>
      </w:r>
    </w:p>
    <w:p w14:paraId="5D1D9A63" w14:textId="4D99FF84" w:rsidR="007F38E4" w:rsidRPr="007F38E4" w:rsidRDefault="007F38E4" w:rsidP="007F38E4"/>
    <w:p w14:paraId="53B8B61C" w14:textId="7A830DDB" w:rsidR="007F38E4" w:rsidRPr="007F38E4" w:rsidRDefault="006A0B18" w:rsidP="007F38E4">
      <w:pPr>
        <w:rPr>
          <w:rFonts w:hint="eastAsia"/>
          <w:b/>
          <w:bCs/>
        </w:rPr>
      </w:pPr>
      <w:r>
        <w:rPr>
          <w:rFonts w:hint="eastAsia"/>
          <w:b/>
          <w:bCs/>
        </w:rPr>
        <w:t>（３）</w:t>
      </w:r>
      <w:r w:rsidR="007F38E4" w:rsidRPr="007F38E4">
        <w:rPr>
          <w:b/>
          <w:bCs/>
        </w:rPr>
        <w:t>看護への影響</w:t>
      </w:r>
    </w:p>
    <w:p w14:paraId="702F35EC" w14:textId="77777777" w:rsidR="007F38E4" w:rsidRPr="007F38E4" w:rsidRDefault="007F38E4" w:rsidP="007F38E4">
      <w:pPr>
        <w:numPr>
          <w:ilvl w:val="0"/>
          <w:numId w:val="16"/>
        </w:numPr>
      </w:pPr>
      <w:r w:rsidRPr="007F38E4">
        <w:t>障害の種類や重症度によって、</w:t>
      </w:r>
      <w:r w:rsidRPr="007F38E4">
        <w:rPr>
          <w:b/>
          <w:bCs/>
        </w:rPr>
        <w:t>疼痛、可動域制限、ADL制限、精神的負担</w:t>
      </w:r>
      <w:r w:rsidRPr="007F38E4">
        <w:t>などが異なる。</w:t>
      </w:r>
    </w:p>
    <w:p w14:paraId="5E349233" w14:textId="77777777" w:rsidR="007F38E4" w:rsidRPr="007F38E4" w:rsidRDefault="007F38E4" w:rsidP="007F38E4">
      <w:pPr>
        <w:numPr>
          <w:ilvl w:val="0"/>
          <w:numId w:val="16"/>
        </w:numPr>
      </w:pPr>
      <w:r w:rsidRPr="007F38E4">
        <w:t>患者の個別性をふまえ、</w:t>
      </w:r>
      <w:r w:rsidRPr="007F38E4">
        <w:rPr>
          <w:b/>
          <w:bCs/>
        </w:rPr>
        <w:t>疾患特性に応じた支援</w:t>
      </w:r>
      <w:r w:rsidRPr="007F38E4">
        <w:t>が求められる。</w:t>
      </w:r>
    </w:p>
    <w:p w14:paraId="21D984EC" w14:textId="77777777" w:rsidR="007F38E4" w:rsidRPr="007F38E4" w:rsidRDefault="007F38E4" w:rsidP="007F38E4">
      <w:pPr>
        <w:numPr>
          <w:ilvl w:val="0"/>
          <w:numId w:val="16"/>
        </w:numPr>
      </w:pPr>
      <w:r w:rsidRPr="007F38E4">
        <w:t>運動機能障害は</w:t>
      </w:r>
      <w:r w:rsidRPr="007F38E4">
        <w:rPr>
          <w:b/>
          <w:bCs/>
        </w:rPr>
        <w:t>身体的・社会的・心理的な影響を多面的に及ぼす</w:t>
      </w:r>
      <w:r w:rsidRPr="007F38E4">
        <w:t>ため、包括的なケアが必要である。</w:t>
      </w:r>
    </w:p>
    <w:p w14:paraId="58378D9A" w14:textId="10B78452" w:rsidR="00F4617D" w:rsidRPr="00F4617D" w:rsidRDefault="00F4617D" w:rsidP="00F4617D"/>
    <w:p w14:paraId="6B383D35" w14:textId="77777777" w:rsidR="007F38E4" w:rsidRPr="007F38E4" w:rsidRDefault="007F38E4" w:rsidP="007F38E4">
      <w:pPr>
        <w:rPr>
          <w:b/>
          <w:bCs/>
        </w:rPr>
      </w:pPr>
      <w:r w:rsidRPr="007F38E4">
        <w:rPr>
          <w:b/>
          <w:bCs/>
        </w:rPr>
        <w:t>3．運動機能障害が及ぼす影響</w:t>
      </w:r>
    </w:p>
    <w:p w14:paraId="44C20B7A" w14:textId="423AC441" w:rsidR="007F38E4" w:rsidRPr="007F38E4" w:rsidRDefault="007F38E4" w:rsidP="007F38E4">
      <w:pPr>
        <w:rPr>
          <w:rFonts w:hint="eastAsia"/>
        </w:rPr>
      </w:pPr>
      <w:r w:rsidRPr="007F38E4">
        <w:t>運動機能障害は、単に「動けない」ことにとどまらず、</w:t>
      </w:r>
      <w:r w:rsidRPr="007F38E4">
        <w:rPr>
          <w:b/>
          <w:bCs/>
        </w:rPr>
        <w:t>身体的・日常生活的・心理社会的な側面</w:t>
      </w:r>
      <w:r w:rsidRPr="007F38E4">
        <w:t>に広く影響を及ぼす。以下にその主な影響を整理する。</w:t>
      </w:r>
    </w:p>
    <w:p w14:paraId="633F0EF3" w14:textId="32FCB242" w:rsidR="007F38E4" w:rsidRPr="007F38E4" w:rsidRDefault="006A0B18" w:rsidP="007F38E4">
      <w:pPr>
        <w:rPr>
          <w:b/>
          <w:bCs/>
        </w:rPr>
      </w:pPr>
      <w:r>
        <w:rPr>
          <w:rFonts w:hint="eastAsia"/>
          <w:b/>
          <w:bCs/>
        </w:rPr>
        <w:t>（１）</w:t>
      </w:r>
      <w:r w:rsidR="007F38E4" w:rsidRPr="007F38E4">
        <w:rPr>
          <w:b/>
          <w:bCs/>
        </w:rPr>
        <w:t>身体面への影響</w:t>
      </w:r>
    </w:p>
    <w:p w14:paraId="052D72FF" w14:textId="77777777" w:rsidR="007F38E4" w:rsidRPr="007F38E4" w:rsidRDefault="007F38E4" w:rsidP="007F38E4">
      <w:r w:rsidRPr="007F38E4">
        <w:t>運動器の損傷や疾患により、以下のような身体的制限が生じる：</w:t>
      </w:r>
    </w:p>
    <w:p w14:paraId="3BA157A2" w14:textId="77777777" w:rsidR="007F38E4" w:rsidRPr="007F38E4" w:rsidRDefault="007F38E4" w:rsidP="007F38E4">
      <w:pPr>
        <w:numPr>
          <w:ilvl w:val="0"/>
          <w:numId w:val="17"/>
        </w:numPr>
      </w:pPr>
      <w:r w:rsidRPr="007F38E4">
        <w:rPr>
          <w:b/>
          <w:bCs/>
        </w:rPr>
        <w:t>歩行困難</w:t>
      </w:r>
      <w:r w:rsidRPr="007F38E4">
        <w:t>：足を前に出す、バランスをとるといった動作が困難になる。</w:t>
      </w:r>
    </w:p>
    <w:p w14:paraId="37ABC821" w14:textId="77777777" w:rsidR="007F38E4" w:rsidRPr="007F38E4" w:rsidRDefault="007F38E4" w:rsidP="007F38E4">
      <w:pPr>
        <w:numPr>
          <w:ilvl w:val="0"/>
          <w:numId w:val="17"/>
        </w:numPr>
      </w:pPr>
      <w:r w:rsidRPr="007F38E4">
        <w:rPr>
          <w:b/>
          <w:bCs/>
        </w:rPr>
        <w:t>起立・移動の制限</w:t>
      </w:r>
      <w:r w:rsidRPr="007F38E4">
        <w:t>：立ち上がる、ベッドから車椅子へ移動するなどの動作が制限される。</w:t>
      </w:r>
    </w:p>
    <w:p w14:paraId="54297181" w14:textId="77777777" w:rsidR="007F38E4" w:rsidRPr="007F38E4" w:rsidRDefault="007F38E4" w:rsidP="007F38E4">
      <w:pPr>
        <w:numPr>
          <w:ilvl w:val="0"/>
          <w:numId w:val="17"/>
        </w:numPr>
      </w:pPr>
      <w:r w:rsidRPr="007F38E4">
        <w:rPr>
          <w:b/>
          <w:bCs/>
        </w:rPr>
        <w:t>筋力低下</w:t>
      </w:r>
      <w:r w:rsidRPr="007F38E4">
        <w:t>：廃用性萎縮（使わないことで筋力が低下）や疾患による直接的な筋力低下。</w:t>
      </w:r>
    </w:p>
    <w:p w14:paraId="54F441B2" w14:textId="77777777" w:rsidR="007F38E4" w:rsidRPr="007F38E4" w:rsidRDefault="007F38E4" w:rsidP="007F38E4">
      <w:pPr>
        <w:numPr>
          <w:ilvl w:val="0"/>
          <w:numId w:val="17"/>
        </w:numPr>
      </w:pPr>
      <w:r w:rsidRPr="007F38E4">
        <w:rPr>
          <w:b/>
          <w:bCs/>
        </w:rPr>
        <w:t>関節可動域制限</w:t>
      </w:r>
      <w:r w:rsidRPr="007F38E4">
        <w:t>：関節の変形や拘縮により、動かせる範囲が狭くなる。</w:t>
      </w:r>
    </w:p>
    <w:p w14:paraId="5EF86874" w14:textId="57198869" w:rsidR="007F38E4" w:rsidRPr="007F38E4" w:rsidRDefault="007F38E4" w:rsidP="007F38E4">
      <w:pPr>
        <w:numPr>
          <w:ilvl w:val="0"/>
          <w:numId w:val="17"/>
        </w:numPr>
      </w:pPr>
      <w:r w:rsidRPr="007F38E4">
        <w:rPr>
          <w:b/>
          <w:bCs/>
        </w:rPr>
        <w:t>疼痛・しびれ・麻痺</w:t>
      </w:r>
      <w:r w:rsidRPr="007F38E4">
        <w:t>：神経や組織の損傷により、慢性的な痛みや感覚異常が現れる。</w:t>
      </w:r>
    </w:p>
    <w:p w14:paraId="7ACC1655" w14:textId="57426B42" w:rsidR="007F38E4" w:rsidRPr="007F38E4" w:rsidRDefault="006A0B18" w:rsidP="007F38E4">
      <w:pPr>
        <w:rPr>
          <w:b/>
          <w:bCs/>
        </w:rPr>
      </w:pPr>
      <w:r>
        <w:rPr>
          <w:rFonts w:hint="eastAsia"/>
          <w:b/>
          <w:bCs/>
        </w:rPr>
        <w:lastRenderedPageBreak/>
        <w:t>（２）</w:t>
      </w:r>
      <w:r w:rsidR="007F38E4" w:rsidRPr="007F38E4">
        <w:rPr>
          <w:b/>
          <w:bCs/>
        </w:rPr>
        <w:t>日常生活動作（ADL）への影響</w:t>
      </w:r>
    </w:p>
    <w:p w14:paraId="0281C62D" w14:textId="77777777" w:rsidR="007F38E4" w:rsidRPr="007F38E4" w:rsidRDefault="007F38E4" w:rsidP="007F38E4">
      <w:r w:rsidRPr="007F38E4">
        <w:t>運動機能の低下は、</w:t>
      </w:r>
      <w:r w:rsidRPr="007F38E4">
        <w:rPr>
          <w:b/>
          <w:bCs/>
        </w:rPr>
        <w:t>自立した生活の維持に直接影響</w:t>
      </w:r>
      <w:r w:rsidRPr="007F38E4">
        <w:t>を与える。</w:t>
      </w:r>
    </w:p>
    <w:p w14:paraId="479C533C" w14:textId="77777777" w:rsidR="007F38E4" w:rsidRPr="007F38E4" w:rsidRDefault="007F38E4" w:rsidP="007F38E4">
      <w:pPr>
        <w:numPr>
          <w:ilvl w:val="0"/>
          <w:numId w:val="18"/>
        </w:numPr>
      </w:pPr>
      <w:r w:rsidRPr="007F38E4">
        <w:rPr>
          <w:b/>
          <w:bCs/>
        </w:rPr>
        <w:t>排泄・入浴・更衣・移動などが困難に</w:t>
      </w:r>
      <w:r w:rsidRPr="007F38E4">
        <w:t>：介助を必要とするようになる。</w:t>
      </w:r>
    </w:p>
    <w:p w14:paraId="5332090D" w14:textId="77777777" w:rsidR="007F38E4" w:rsidRPr="007F38E4" w:rsidRDefault="007F38E4" w:rsidP="007F38E4">
      <w:pPr>
        <w:numPr>
          <w:ilvl w:val="0"/>
          <w:numId w:val="18"/>
        </w:numPr>
      </w:pPr>
      <w:r w:rsidRPr="007F38E4">
        <w:rPr>
          <w:b/>
          <w:bCs/>
        </w:rPr>
        <w:t>QOL（生活の質）の低下</w:t>
      </w:r>
      <w:r w:rsidRPr="007F38E4">
        <w:t>：自分のことを自分でできない状態は、生活の満足感を著しく低下させる。</w:t>
      </w:r>
    </w:p>
    <w:p w14:paraId="419229EA" w14:textId="77777777" w:rsidR="007F38E4" w:rsidRPr="007F38E4" w:rsidRDefault="007F38E4" w:rsidP="007F38E4">
      <w:pPr>
        <w:numPr>
          <w:ilvl w:val="0"/>
          <w:numId w:val="18"/>
        </w:numPr>
      </w:pPr>
      <w:r w:rsidRPr="007F38E4">
        <w:rPr>
          <w:b/>
          <w:bCs/>
        </w:rPr>
        <w:t>環境整備の必要性</w:t>
      </w:r>
      <w:r w:rsidRPr="007F38E4">
        <w:t>：手すりや段差の解消、車椅子対応など、生活環境の見直しが必要となる。</w:t>
      </w:r>
    </w:p>
    <w:p w14:paraId="1F5EC8F5" w14:textId="2A199759" w:rsidR="007F38E4" w:rsidRPr="007F38E4" w:rsidRDefault="007F38E4" w:rsidP="007F38E4"/>
    <w:p w14:paraId="12501568" w14:textId="632FF2ED" w:rsidR="007F38E4" w:rsidRPr="007F38E4" w:rsidRDefault="006A0B18" w:rsidP="007F38E4">
      <w:pPr>
        <w:rPr>
          <w:b/>
          <w:bCs/>
        </w:rPr>
      </w:pPr>
      <w:r>
        <w:rPr>
          <w:rFonts w:hint="eastAsia"/>
          <w:b/>
          <w:bCs/>
        </w:rPr>
        <w:t>（３）</w:t>
      </w:r>
      <w:r w:rsidR="007F38E4" w:rsidRPr="007F38E4">
        <w:rPr>
          <w:b/>
          <w:bCs/>
        </w:rPr>
        <w:t>心理社会的側面への影響</w:t>
      </w:r>
    </w:p>
    <w:p w14:paraId="2551E550" w14:textId="77777777" w:rsidR="007F38E4" w:rsidRPr="007F38E4" w:rsidRDefault="007F38E4" w:rsidP="007F38E4">
      <w:r w:rsidRPr="007F38E4">
        <w:t>運動機能の障害は、</w:t>
      </w:r>
      <w:r w:rsidRPr="007F38E4">
        <w:rPr>
          <w:b/>
          <w:bCs/>
        </w:rPr>
        <w:t>心の健康や社会とのつながり</w:t>
      </w:r>
      <w:r w:rsidRPr="007F38E4">
        <w:t>にも大きな影響を与える。</w:t>
      </w:r>
    </w:p>
    <w:p w14:paraId="51D7002F" w14:textId="77777777" w:rsidR="007F38E4" w:rsidRPr="007F38E4" w:rsidRDefault="007F38E4" w:rsidP="007F38E4">
      <w:pPr>
        <w:numPr>
          <w:ilvl w:val="0"/>
          <w:numId w:val="19"/>
        </w:numPr>
      </w:pPr>
      <w:r w:rsidRPr="007F38E4">
        <w:rPr>
          <w:b/>
          <w:bCs/>
        </w:rPr>
        <w:t>活動範囲の制限による孤立</w:t>
      </w:r>
      <w:r w:rsidRPr="007F38E4">
        <w:t>：外出機会が減り、社会的交流が減少する。</w:t>
      </w:r>
    </w:p>
    <w:p w14:paraId="402EE7E9" w14:textId="77777777" w:rsidR="007F38E4" w:rsidRPr="007F38E4" w:rsidRDefault="007F38E4" w:rsidP="007F38E4">
      <w:pPr>
        <w:numPr>
          <w:ilvl w:val="0"/>
          <w:numId w:val="19"/>
        </w:numPr>
      </w:pPr>
      <w:r w:rsidRPr="007F38E4">
        <w:rPr>
          <w:b/>
          <w:bCs/>
        </w:rPr>
        <w:t>うつ状態や意欲低下</w:t>
      </w:r>
      <w:r w:rsidRPr="007F38E4">
        <w:t>：慢性的な苦痛や自立喪失により、精神的に不安定になることがある。</w:t>
      </w:r>
    </w:p>
    <w:p w14:paraId="6283B181" w14:textId="77777777" w:rsidR="007F38E4" w:rsidRPr="007F38E4" w:rsidRDefault="007F38E4" w:rsidP="007F38E4">
      <w:pPr>
        <w:numPr>
          <w:ilvl w:val="0"/>
          <w:numId w:val="19"/>
        </w:numPr>
      </w:pPr>
      <w:r w:rsidRPr="007F38E4">
        <w:rPr>
          <w:b/>
          <w:bCs/>
        </w:rPr>
        <w:t>役割喪失感</w:t>
      </w:r>
      <w:r w:rsidRPr="007F38E4">
        <w:t>：家族内や職場での役割を果たせなくなることにより、存在価値を感じにくくなる。</w:t>
      </w:r>
    </w:p>
    <w:p w14:paraId="713D9639" w14:textId="77777777" w:rsidR="007F38E4" w:rsidRPr="007F38E4" w:rsidRDefault="007F38E4" w:rsidP="007F38E4">
      <w:pPr>
        <w:numPr>
          <w:ilvl w:val="0"/>
          <w:numId w:val="19"/>
        </w:numPr>
      </w:pPr>
      <w:r w:rsidRPr="007F38E4">
        <w:rPr>
          <w:b/>
          <w:bCs/>
        </w:rPr>
        <w:t>自己効力感の低下</w:t>
      </w:r>
      <w:r w:rsidRPr="007F38E4">
        <w:t>：できていたことができなくなることによる自信喪失。</w:t>
      </w:r>
    </w:p>
    <w:p w14:paraId="62B90C48" w14:textId="41875E6A" w:rsidR="007F38E4" w:rsidRPr="007F38E4" w:rsidRDefault="007F38E4" w:rsidP="007F38E4"/>
    <w:p w14:paraId="7018FE7E" w14:textId="45E4902C" w:rsidR="007F38E4" w:rsidRPr="007F38E4" w:rsidRDefault="006A0B18" w:rsidP="007F38E4">
      <w:pPr>
        <w:rPr>
          <w:rFonts w:hint="eastAsia"/>
          <w:b/>
          <w:bCs/>
        </w:rPr>
      </w:pPr>
      <w:r>
        <w:rPr>
          <w:rFonts w:hint="eastAsia"/>
          <w:b/>
          <w:bCs/>
        </w:rPr>
        <w:t>（４）</w:t>
      </w:r>
      <w:r w:rsidR="007F38E4" w:rsidRPr="007F38E4">
        <w:rPr>
          <w:b/>
          <w:bCs/>
        </w:rPr>
        <w:t>看護の視点</w:t>
      </w:r>
    </w:p>
    <w:p w14:paraId="09E82DE6" w14:textId="77777777" w:rsidR="007F38E4" w:rsidRPr="007F38E4" w:rsidRDefault="007F38E4" w:rsidP="007F38E4">
      <w:r w:rsidRPr="007F38E4">
        <w:t>看護職は、運動機能障害による影響を</w:t>
      </w:r>
      <w:r w:rsidRPr="007F38E4">
        <w:rPr>
          <w:b/>
          <w:bCs/>
        </w:rPr>
        <w:t>身体面・生活面・心理面の三側面から統合的に理解し、個別的に支援すること</w:t>
      </w:r>
      <w:r w:rsidRPr="007F38E4">
        <w:t>が求められる。</w:t>
      </w:r>
      <w:r w:rsidRPr="007F38E4">
        <w:br/>
        <w:t>特に、「できないこと」ではなく「できること」に焦点を当てたアプローチが重要である。</w:t>
      </w:r>
    </w:p>
    <w:p w14:paraId="2699FA56" w14:textId="6C7BC1BF" w:rsidR="00F4617D" w:rsidRPr="00F4617D" w:rsidRDefault="00F4617D" w:rsidP="00F4617D"/>
    <w:p w14:paraId="015F70CE" w14:textId="77777777" w:rsidR="007F38E4" w:rsidRPr="007F38E4" w:rsidRDefault="007F38E4" w:rsidP="007F38E4">
      <w:pPr>
        <w:rPr>
          <w:b/>
          <w:bCs/>
        </w:rPr>
      </w:pPr>
      <w:r w:rsidRPr="007F38E4">
        <w:rPr>
          <w:b/>
          <w:bCs/>
        </w:rPr>
        <w:t>4．運動器障害のリスク要因</w:t>
      </w:r>
    </w:p>
    <w:p w14:paraId="0B6E6648" w14:textId="2E3F18BA" w:rsidR="007F38E4" w:rsidRPr="007F38E4" w:rsidRDefault="007F38E4" w:rsidP="007F38E4">
      <w:pPr>
        <w:rPr>
          <w:rFonts w:hint="eastAsia"/>
        </w:rPr>
      </w:pPr>
      <w:r w:rsidRPr="007F38E4">
        <w:t>運動器障害の発症には、</w:t>
      </w:r>
      <w:r w:rsidRPr="007F38E4">
        <w:rPr>
          <w:b/>
          <w:bCs/>
        </w:rPr>
        <w:t>年齢的要因、生活習慣、既往歴など複数の因子が複雑に関与</w:t>
      </w:r>
      <w:r w:rsidRPr="007F38E4">
        <w:t>している。以下に主なリスク要因とその具体的な影響を整理する。</w:t>
      </w:r>
    </w:p>
    <w:p w14:paraId="25569513" w14:textId="15EA9863" w:rsidR="007F38E4" w:rsidRPr="007F38E4" w:rsidRDefault="006A0B18" w:rsidP="007F38E4">
      <w:pPr>
        <w:rPr>
          <w:b/>
          <w:bCs/>
        </w:rPr>
      </w:pPr>
      <w:r>
        <w:rPr>
          <w:rFonts w:hint="eastAsia"/>
          <w:b/>
          <w:bCs/>
        </w:rPr>
        <w:t>（１）</w:t>
      </w:r>
      <w:r w:rsidR="007F38E4" w:rsidRPr="007F38E4">
        <w:rPr>
          <w:b/>
          <w:bCs/>
        </w:rPr>
        <w:t>加齢に伴う変化</w:t>
      </w:r>
    </w:p>
    <w:tbl>
      <w:tblPr>
        <w:tblStyle w:val="aa"/>
        <w:tblW w:w="0" w:type="auto"/>
        <w:tblLook w:val="04A0" w:firstRow="1" w:lastRow="0" w:firstColumn="1" w:lastColumn="0" w:noHBand="0" w:noVBand="1"/>
      </w:tblPr>
      <w:tblGrid>
        <w:gridCol w:w="2443"/>
        <w:gridCol w:w="3428"/>
        <w:gridCol w:w="3757"/>
      </w:tblGrid>
      <w:tr w:rsidR="007F38E4" w:rsidRPr="007F38E4" w14:paraId="26947C73" w14:textId="77777777" w:rsidTr="006A0B18">
        <w:tc>
          <w:tcPr>
            <w:tcW w:w="2443" w:type="dxa"/>
            <w:hideMark/>
          </w:tcPr>
          <w:p w14:paraId="05A1C73B" w14:textId="77777777" w:rsidR="007F38E4" w:rsidRPr="007F38E4" w:rsidRDefault="007F38E4" w:rsidP="006A0B18">
            <w:pPr>
              <w:jc w:val="center"/>
              <w:rPr>
                <w:b/>
                <w:bCs/>
              </w:rPr>
            </w:pPr>
            <w:r w:rsidRPr="007F38E4">
              <w:rPr>
                <w:b/>
                <w:bCs/>
              </w:rPr>
              <w:t>要因</w:t>
            </w:r>
          </w:p>
        </w:tc>
        <w:tc>
          <w:tcPr>
            <w:tcW w:w="3428" w:type="dxa"/>
            <w:hideMark/>
          </w:tcPr>
          <w:p w14:paraId="2A64E74B" w14:textId="77777777" w:rsidR="007F38E4" w:rsidRPr="007F38E4" w:rsidRDefault="007F38E4" w:rsidP="006A0B18">
            <w:pPr>
              <w:jc w:val="center"/>
              <w:rPr>
                <w:b/>
                <w:bCs/>
              </w:rPr>
            </w:pPr>
            <w:r w:rsidRPr="007F38E4">
              <w:rPr>
                <w:b/>
                <w:bCs/>
              </w:rPr>
              <w:t>内容</w:t>
            </w:r>
          </w:p>
        </w:tc>
        <w:tc>
          <w:tcPr>
            <w:tcW w:w="0" w:type="auto"/>
            <w:hideMark/>
          </w:tcPr>
          <w:p w14:paraId="7C09FF4F" w14:textId="77777777" w:rsidR="007F38E4" w:rsidRPr="007F38E4" w:rsidRDefault="007F38E4" w:rsidP="006A0B18">
            <w:pPr>
              <w:jc w:val="center"/>
              <w:rPr>
                <w:b/>
                <w:bCs/>
              </w:rPr>
            </w:pPr>
            <w:r w:rsidRPr="007F38E4">
              <w:rPr>
                <w:b/>
                <w:bCs/>
              </w:rPr>
              <w:t>運動器への影響</w:t>
            </w:r>
          </w:p>
        </w:tc>
      </w:tr>
      <w:tr w:rsidR="007F38E4" w:rsidRPr="007F38E4" w14:paraId="19A0B00A" w14:textId="77777777" w:rsidTr="006A0B18">
        <w:tc>
          <w:tcPr>
            <w:tcW w:w="2443" w:type="dxa"/>
            <w:hideMark/>
          </w:tcPr>
          <w:p w14:paraId="29772045" w14:textId="77777777" w:rsidR="007F38E4" w:rsidRPr="007F38E4" w:rsidRDefault="007F38E4" w:rsidP="007F38E4">
            <w:r w:rsidRPr="007F38E4">
              <w:t>骨密度の減少</w:t>
            </w:r>
          </w:p>
        </w:tc>
        <w:tc>
          <w:tcPr>
            <w:tcW w:w="3428" w:type="dxa"/>
            <w:hideMark/>
          </w:tcPr>
          <w:p w14:paraId="5A1DBE66" w14:textId="77777777" w:rsidR="007F38E4" w:rsidRPr="007F38E4" w:rsidRDefault="007F38E4" w:rsidP="007F38E4">
            <w:r w:rsidRPr="007F38E4">
              <w:t>加齢により骨形成が低下し、骨吸収が進む</w:t>
            </w:r>
          </w:p>
        </w:tc>
        <w:tc>
          <w:tcPr>
            <w:tcW w:w="0" w:type="auto"/>
            <w:hideMark/>
          </w:tcPr>
          <w:p w14:paraId="421E25E6" w14:textId="77777777" w:rsidR="007F38E4" w:rsidRPr="007F38E4" w:rsidRDefault="007F38E4" w:rsidP="007F38E4">
            <w:r w:rsidRPr="007F38E4">
              <w:t>骨折しやすくなる（特に大腿骨頸部骨折など）</w:t>
            </w:r>
          </w:p>
        </w:tc>
      </w:tr>
      <w:tr w:rsidR="007F38E4" w:rsidRPr="007F38E4" w14:paraId="59FB88C0" w14:textId="77777777" w:rsidTr="006A0B18">
        <w:tc>
          <w:tcPr>
            <w:tcW w:w="2443" w:type="dxa"/>
            <w:hideMark/>
          </w:tcPr>
          <w:p w14:paraId="448E2E0C" w14:textId="77777777" w:rsidR="007F38E4" w:rsidRPr="007F38E4" w:rsidRDefault="007F38E4" w:rsidP="007F38E4">
            <w:r w:rsidRPr="007F38E4">
              <w:t>筋量の低下（サルコペニア）</w:t>
            </w:r>
          </w:p>
        </w:tc>
        <w:tc>
          <w:tcPr>
            <w:tcW w:w="3428" w:type="dxa"/>
            <w:hideMark/>
          </w:tcPr>
          <w:p w14:paraId="1D8967F7" w14:textId="77777777" w:rsidR="007F38E4" w:rsidRPr="007F38E4" w:rsidRDefault="007F38E4" w:rsidP="007F38E4">
            <w:r w:rsidRPr="007F38E4">
              <w:t>筋繊維の減少・萎縮により筋力が弱くなる</w:t>
            </w:r>
          </w:p>
        </w:tc>
        <w:tc>
          <w:tcPr>
            <w:tcW w:w="0" w:type="auto"/>
            <w:hideMark/>
          </w:tcPr>
          <w:p w14:paraId="3B662DE5" w14:textId="77777777" w:rsidR="007F38E4" w:rsidRPr="007F38E4" w:rsidRDefault="007F38E4" w:rsidP="007F38E4">
            <w:r w:rsidRPr="007F38E4">
              <w:t>歩行や立ち上がり動作が困難になる</w:t>
            </w:r>
          </w:p>
        </w:tc>
      </w:tr>
      <w:tr w:rsidR="007F38E4" w:rsidRPr="007F38E4" w14:paraId="2F5F518D" w14:textId="77777777" w:rsidTr="006A0B18">
        <w:tc>
          <w:tcPr>
            <w:tcW w:w="2443" w:type="dxa"/>
            <w:hideMark/>
          </w:tcPr>
          <w:p w14:paraId="21BA106F" w14:textId="77777777" w:rsidR="007F38E4" w:rsidRPr="007F38E4" w:rsidRDefault="007F38E4" w:rsidP="007F38E4">
            <w:r w:rsidRPr="007F38E4">
              <w:t>関節軟骨の摩耗</w:t>
            </w:r>
          </w:p>
        </w:tc>
        <w:tc>
          <w:tcPr>
            <w:tcW w:w="3428" w:type="dxa"/>
            <w:hideMark/>
          </w:tcPr>
          <w:p w14:paraId="7A152E43" w14:textId="77777777" w:rsidR="007F38E4" w:rsidRPr="007F38E4" w:rsidRDefault="007F38E4" w:rsidP="007F38E4">
            <w:r w:rsidRPr="007F38E4">
              <w:t>関節の使い過ぎや加齢で軟骨がすり減る</w:t>
            </w:r>
          </w:p>
        </w:tc>
        <w:tc>
          <w:tcPr>
            <w:tcW w:w="0" w:type="auto"/>
            <w:hideMark/>
          </w:tcPr>
          <w:p w14:paraId="199CCC89" w14:textId="77777777" w:rsidR="007F38E4" w:rsidRPr="007F38E4" w:rsidRDefault="007F38E4" w:rsidP="007F38E4">
            <w:r w:rsidRPr="007F38E4">
              <w:t>変形性関節症の発症につながる</w:t>
            </w:r>
          </w:p>
        </w:tc>
      </w:tr>
    </w:tbl>
    <w:p w14:paraId="76C86762" w14:textId="16746C85" w:rsidR="007F38E4" w:rsidRPr="007F38E4" w:rsidRDefault="007F38E4" w:rsidP="007F38E4"/>
    <w:p w14:paraId="013320A7" w14:textId="0AF41924" w:rsidR="007F38E4" w:rsidRPr="007F38E4" w:rsidRDefault="006A0B18" w:rsidP="007F38E4">
      <w:pPr>
        <w:rPr>
          <w:b/>
          <w:bCs/>
        </w:rPr>
      </w:pPr>
      <w:r>
        <w:rPr>
          <w:rFonts w:hint="eastAsia"/>
          <w:b/>
          <w:bCs/>
        </w:rPr>
        <w:t>（２）</w:t>
      </w:r>
      <w:r w:rsidR="007F38E4" w:rsidRPr="007F38E4">
        <w:rPr>
          <w:b/>
          <w:bCs/>
        </w:rPr>
        <w:t>生活習慣</w:t>
      </w:r>
    </w:p>
    <w:tbl>
      <w:tblPr>
        <w:tblStyle w:val="aa"/>
        <w:tblW w:w="0" w:type="auto"/>
        <w:tblLook w:val="04A0" w:firstRow="1" w:lastRow="0" w:firstColumn="1" w:lastColumn="0" w:noHBand="0" w:noVBand="1"/>
      </w:tblPr>
      <w:tblGrid>
        <w:gridCol w:w="2156"/>
        <w:gridCol w:w="3200"/>
        <w:gridCol w:w="4272"/>
      </w:tblGrid>
      <w:tr w:rsidR="007F38E4" w:rsidRPr="007F38E4" w14:paraId="459D3E03" w14:textId="77777777" w:rsidTr="006A0B18">
        <w:tc>
          <w:tcPr>
            <w:tcW w:w="0" w:type="auto"/>
            <w:hideMark/>
          </w:tcPr>
          <w:p w14:paraId="2178587F" w14:textId="77777777" w:rsidR="007F38E4" w:rsidRPr="007F38E4" w:rsidRDefault="007F38E4" w:rsidP="006A0B18">
            <w:pPr>
              <w:jc w:val="center"/>
              <w:rPr>
                <w:b/>
                <w:bCs/>
              </w:rPr>
            </w:pPr>
            <w:r w:rsidRPr="007F38E4">
              <w:rPr>
                <w:b/>
                <w:bCs/>
              </w:rPr>
              <w:t>要因</w:t>
            </w:r>
          </w:p>
        </w:tc>
        <w:tc>
          <w:tcPr>
            <w:tcW w:w="0" w:type="auto"/>
            <w:hideMark/>
          </w:tcPr>
          <w:p w14:paraId="20E7D1F6" w14:textId="77777777" w:rsidR="007F38E4" w:rsidRPr="007F38E4" w:rsidRDefault="007F38E4" w:rsidP="006A0B18">
            <w:pPr>
              <w:jc w:val="center"/>
              <w:rPr>
                <w:b/>
                <w:bCs/>
              </w:rPr>
            </w:pPr>
            <w:r w:rsidRPr="007F38E4">
              <w:rPr>
                <w:b/>
                <w:bCs/>
              </w:rPr>
              <w:t>内容</w:t>
            </w:r>
          </w:p>
        </w:tc>
        <w:tc>
          <w:tcPr>
            <w:tcW w:w="0" w:type="auto"/>
            <w:hideMark/>
          </w:tcPr>
          <w:p w14:paraId="786E96D4" w14:textId="77777777" w:rsidR="007F38E4" w:rsidRPr="007F38E4" w:rsidRDefault="007F38E4" w:rsidP="006A0B18">
            <w:pPr>
              <w:jc w:val="center"/>
              <w:rPr>
                <w:b/>
                <w:bCs/>
              </w:rPr>
            </w:pPr>
            <w:r w:rsidRPr="007F38E4">
              <w:rPr>
                <w:b/>
                <w:bCs/>
              </w:rPr>
              <w:t>運動器への影響</w:t>
            </w:r>
          </w:p>
        </w:tc>
      </w:tr>
      <w:tr w:rsidR="007F38E4" w:rsidRPr="007F38E4" w14:paraId="73BF675F" w14:textId="77777777" w:rsidTr="006A0B18">
        <w:tc>
          <w:tcPr>
            <w:tcW w:w="0" w:type="auto"/>
            <w:hideMark/>
          </w:tcPr>
          <w:p w14:paraId="3C60C60B" w14:textId="77777777" w:rsidR="007F38E4" w:rsidRPr="007F38E4" w:rsidRDefault="007F38E4" w:rsidP="007F38E4">
            <w:r w:rsidRPr="007F38E4">
              <w:t>運動不足</w:t>
            </w:r>
          </w:p>
        </w:tc>
        <w:tc>
          <w:tcPr>
            <w:tcW w:w="0" w:type="auto"/>
            <w:hideMark/>
          </w:tcPr>
          <w:p w14:paraId="679A5C60" w14:textId="77777777" w:rsidR="007F38E4" w:rsidRPr="007F38E4" w:rsidRDefault="007F38E4" w:rsidP="007F38E4">
            <w:r w:rsidRPr="007F38E4">
              <w:t>筋力・柔軟性の低下、体重増加</w:t>
            </w:r>
          </w:p>
        </w:tc>
        <w:tc>
          <w:tcPr>
            <w:tcW w:w="0" w:type="auto"/>
            <w:hideMark/>
          </w:tcPr>
          <w:p w14:paraId="27D6BA8C" w14:textId="77777777" w:rsidR="007F38E4" w:rsidRPr="007F38E4" w:rsidRDefault="007F38E4" w:rsidP="007F38E4">
            <w:r w:rsidRPr="007F38E4">
              <w:t>関節に負担がかかり障害の発症リスクが高まる</w:t>
            </w:r>
          </w:p>
        </w:tc>
      </w:tr>
      <w:tr w:rsidR="007F38E4" w:rsidRPr="007F38E4" w14:paraId="43B7280C" w14:textId="77777777" w:rsidTr="006A0B18">
        <w:tc>
          <w:tcPr>
            <w:tcW w:w="0" w:type="auto"/>
            <w:hideMark/>
          </w:tcPr>
          <w:p w14:paraId="10ED918A" w14:textId="77777777" w:rsidR="007F38E4" w:rsidRPr="007F38E4" w:rsidRDefault="007F38E4" w:rsidP="007F38E4">
            <w:r w:rsidRPr="007F38E4">
              <w:t>偏った食事</w:t>
            </w:r>
          </w:p>
        </w:tc>
        <w:tc>
          <w:tcPr>
            <w:tcW w:w="0" w:type="auto"/>
            <w:hideMark/>
          </w:tcPr>
          <w:p w14:paraId="04F50F83" w14:textId="77777777" w:rsidR="007F38E4" w:rsidRPr="007F38E4" w:rsidRDefault="007F38E4" w:rsidP="007F38E4">
            <w:r w:rsidRPr="007F38E4">
              <w:t>カルシウム・ビタミンD不足など</w:t>
            </w:r>
          </w:p>
        </w:tc>
        <w:tc>
          <w:tcPr>
            <w:tcW w:w="0" w:type="auto"/>
            <w:hideMark/>
          </w:tcPr>
          <w:p w14:paraId="4860C6CB" w14:textId="77777777" w:rsidR="007F38E4" w:rsidRPr="007F38E4" w:rsidRDefault="007F38E4" w:rsidP="007F38E4">
            <w:r w:rsidRPr="007F38E4">
              <w:t>骨の強度が低下し骨粗鬆症のリスクとなる</w:t>
            </w:r>
          </w:p>
        </w:tc>
      </w:tr>
      <w:tr w:rsidR="007F38E4" w:rsidRPr="007F38E4" w14:paraId="6FA53755" w14:textId="77777777" w:rsidTr="006A0B18">
        <w:tc>
          <w:tcPr>
            <w:tcW w:w="0" w:type="auto"/>
            <w:hideMark/>
          </w:tcPr>
          <w:p w14:paraId="64882714" w14:textId="77777777" w:rsidR="007F38E4" w:rsidRPr="007F38E4" w:rsidRDefault="007F38E4" w:rsidP="007F38E4">
            <w:r w:rsidRPr="007F38E4">
              <w:t>喫煙</w:t>
            </w:r>
          </w:p>
        </w:tc>
        <w:tc>
          <w:tcPr>
            <w:tcW w:w="0" w:type="auto"/>
            <w:hideMark/>
          </w:tcPr>
          <w:p w14:paraId="5650187C" w14:textId="77777777" w:rsidR="007F38E4" w:rsidRPr="007F38E4" w:rsidRDefault="007F38E4" w:rsidP="007F38E4">
            <w:r w:rsidRPr="007F38E4">
              <w:t>血流障害・骨形成の抑制</w:t>
            </w:r>
          </w:p>
        </w:tc>
        <w:tc>
          <w:tcPr>
            <w:tcW w:w="0" w:type="auto"/>
            <w:hideMark/>
          </w:tcPr>
          <w:p w14:paraId="59C82E4D" w14:textId="77777777" w:rsidR="007F38E4" w:rsidRPr="007F38E4" w:rsidRDefault="007F38E4" w:rsidP="007F38E4">
            <w:r w:rsidRPr="007F38E4">
              <w:t>骨密度が低下し骨折しやすくなる</w:t>
            </w:r>
          </w:p>
        </w:tc>
      </w:tr>
      <w:tr w:rsidR="007F38E4" w:rsidRPr="007F38E4" w14:paraId="090C890C" w14:textId="77777777" w:rsidTr="006A0B18">
        <w:tc>
          <w:tcPr>
            <w:tcW w:w="0" w:type="auto"/>
            <w:hideMark/>
          </w:tcPr>
          <w:p w14:paraId="30489F48" w14:textId="77777777" w:rsidR="007F38E4" w:rsidRPr="007F38E4" w:rsidRDefault="007F38E4" w:rsidP="007F38E4">
            <w:r w:rsidRPr="007F38E4">
              <w:t>過度のアルコール摂取</w:t>
            </w:r>
          </w:p>
        </w:tc>
        <w:tc>
          <w:tcPr>
            <w:tcW w:w="0" w:type="auto"/>
            <w:hideMark/>
          </w:tcPr>
          <w:p w14:paraId="6D135A1B" w14:textId="77777777" w:rsidR="007F38E4" w:rsidRPr="007F38E4" w:rsidRDefault="007F38E4" w:rsidP="007F38E4">
            <w:r w:rsidRPr="007F38E4">
              <w:t>栄養吸収障害・肝機能障害</w:t>
            </w:r>
          </w:p>
        </w:tc>
        <w:tc>
          <w:tcPr>
            <w:tcW w:w="0" w:type="auto"/>
            <w:hideMark/>
          </w:tcPr>
          <w:p w14:paraId="1A74AC8E" w14:textId="77777777" w:rsidR="007F38E4" w:rsidRPr="007F38E4" w:rsidRDefault="007F38E4" w:rsidP="007F38E4">
            <w:r w:rsidRPr="007F38E4">
              <w:t>筋萎縮や転倒リスクを高める</w:t>
            </w:r>
          </w:p>
        </w:tc>
      </w:tr>
    </w:tbl>
    <w:p w14:paraId="2B781E32" w14:textId="38D0DC33" w:rsidR="007F38E4" w:rsidRPr="007F38E4" w:rsidRDefault="006A0B18" w:rsidP="007F38E4">
      <w:pPr>
        <w:rPr>
          <w:b/>
          <w:bCs/>
        </w:rPr>
      </w:pPr>
      <w:r>
        <w:rPr>
          <w:rFonts w:hint="eastAsia"/>
          <w:b/>
          <w:bCs/>
        </w:rPr>
        <w:lastRenderedPageBreak/>
        <w:t>（３）</w:t>
      </w:r>
      <w:r w:rsidR="007F38E4" w:rsidRPr="007F38E4">
        <w:rPr>
          <w:b/>
          <w:bCs/>
        </w:rPr>
        <w:t>既往歴による影響</w:t>
      </w:r>
    </w:p>
    <w:tbl>
      <w:tblPr>
        <w:tblStyle w:val="aa"/>
        <w:tblW w:w="0" w:type="auto"/>
        <w:tblLook w:val="04A0" w:firstRow="1" w:lastRow="0" w:firstColumn="1" w:lastColumn="0" w:noHBand="0" w:noVBand="1"/>
      </w:tblPr>
      <w:tblGrid>
        <w:gridCol w:w="1056"/>
        <w:gridCol w:w="3156"/>
        <w:gridCol w:w="5046"/>
      </w:tblGrid>
      <w:tr w:rsidR="007F38E4" w:rsidRPr="007F38E4" w14:paraId="2D8BCDE1" w14:textId="77777777" w:rsidTr="006A0B18">
        <w:tc>
          <w:tcPr>
            <w:tcW w:w="0" w:type="auto"/>
            <w:hideMark/>
          </w:tcPr>
          <w:p w14:paraId="3A2B3F94" w14:textId="77777777" w:rsidR="007F38E4" w:rsidRPr="007F38E4" w:rsidRDefault="007F38E4" w:rsidP="006A0B18">
            <w:pPr>
              <w:jc w:val="center"/>
              <w:rPr>
                <w:b/>
                <w:bCs/>
              </w:rPr>
            </w:pPr>
            <w:r w:rsidRPr="007F38E4">
              <w:rPr>
                <w:b/>
                <w:bCs/>
              </w:rPr>
              <w:t>既往歴</w:t>
            </w:r>
          </w:p>
        </w:tc>
        <w:tc>
          <w:tcPr>
            <w:tcW w:w="0" w:type="auto"/>
            <w:hideMark/>
          </w:tcPr>
          <w:p w14:paraId="2832DB52" w14:textId="77777777" w:rsidR="007F38E4" w:rsidRPr="007F38E4" w:rsidRDefault="007F38E4" w:rsidP="006A0B18">
            <w:pPr>
              <w:jc w:val="center"/>
              <w:rPr>
                <w:b/>
                <w:bCs/>
              </w:rPr>
            </w:pPr>
            <w:r w:rsidRPr="007F38E4">
              <w:rPr>
                <w:b/>
                <w:bCs/>
              </w:rPr>
              <w:t>内容</w:t>
            </w:r>
          </w:p>
        </w:tc>
        <w:tc>
          <w:tcPr>
            <w:tcW w:w="0" w:type="auto"/>
            <w:hideMark/>
          </w:tcPr>
          <w:p w14:paraId="4214A85D" w14:textId="77777777" w:rsidR="007F38E4" w:rsidRPr="007F38E4" w:rsidRDefault="007F38E4" w:rsidP="006A0B18">
            <w:pPr>
              <w:jc w:val="center"/>
              <w:rPr>
                <w:b/>
                <w:bCs/>
              </w:rPr>
            </w:pPr>
            <w:r w:rsidRPr="007F38E4">
              <w:rPr>
                <w:b/>
                <w:bCs/>
              </w:rPr>
              <w:t>運動器への影響</w:t>
            </w:r>
          </w:p>
        </w:tc>
      </w:tr>
      <w:tr w:rsidR="007F38E4" w:rsidRPr="007F38E4" w14:paraId="4967C1DF" w14:textId="77777777" w:rsidTr="006A0B18">
        <w:tc>
          <w:tcPr>
            <w:tcW w:w="0" w:type="auto"/>
            <w:hideMark/>
          </w:tcPr>
          <w:p w14:paraId="6765FF43" w14:textId="77777777" w:rsidR="007F38E4" w:rsidRPr="007F38E4" w:rsidRDefault="007F38E4" w:rsidP="007F38E4">
            <w:r w:rsidRPr="007F38E4">
              <w:t>骨粗鬆症</w:t>
            </w:r>
          </w:p>
        </w:tc>
        <w:tc>
          <w:tcPr>
            <w:tcW w:w="0" w:type="auto"/>
            <w:hideMark/>
          </w:tcPr>
          <w:p w14:paraId="4EFE94F7" w14:textId="77777777" w:rsidR="007F38E4" w:rsidRPr="007F38E4" w:rsidRDefault="007F38E4" w:rsidP="007F38E4">
            <w:r w:rsidRPr="007F38E4">
              <w:t>骨の密度と強度が低下する疾患</w:t>
            </w:r>
          </w:p>
        </w:tc>
        <w:tc>
          <w:tcPr>
            <w:tcW w:w="0" w:type="auto"/>
            <w:hideMark/>
          </w:tcPr>
          <w:p w14:paraId="17A5A997" w14:textId="77777777" w:rsidR="007F38E4" w:rsidRPr="007F38E4" w:rsidRDefault="007F38E4" w:rsidP="007F38E4">
            <w:r w:rsidRPr="007F38E4">
              <w:t>転倒による骨折リスクが高い（脊椎・大腿骨など）</w:t>
            </w:r>
          </w:p>
        </w:tc>
      </w:tr>
      <w:tr w:rsidR="007F38E4" w:rsidRPr="007F38E4" w14:paraId="0A53B829" w14:textId="77777777" w:rsidTr="006A0B18">
        <w:tc>
          <w:tcPr>
            <w:tcW w:w="0" w:type="auto"/>
            <w:hideMark/>
          </w:tcPr>
          <w:p w14:paraId="2C8574CF" w14:textId="77777777" w:rsidR="007F38E4" w:rsidRPr="007F38E4" w:rsidRDefault="007F38E4" w:rsidP="007F38E4">
            <w:r w:rsidRPr="007F38E4">
              <w:t>糖尿病</w:t>
            </w:r>
          </w:p>
        </w:tc>
        <w:tc>
          <w:tcPr>
            <w:tcW w:w="0" w:type="auto"/>
            <w:hideMark/>
          </w:tcPr>
          <w:p w14:paraId="16DEF927" w14:textId="77777777" w:rsidR="007F38E4" w:rsidRPr="007F38E4" w:rsidRDefault="007F38E4" w:rsidP="007F38E4">
            <w:r w:rsidRPr="007F38E4">
              <w:t>血管・神経障害を引き起こす</w:t>
            </w:r>
          </w:p>
        </w:tc>
        <w:tc>
          <w:tcPr>
            <w:tcW w:w="0" w:type="auto"/>
            <w:hideMark/>
          </w:tcPr>
          <w:p w14:paraId="0308F961" w14:textId="77777777" w:rsidR="007F38E4" w:rsidRPr="007F38E4" w:rsidRDefault="007F38E4" w:rsidP="007F38E4">
            <w:r w:rsidRPr="007F38E4">
              <w:t>神経障害による感覚鈍麻や転倒の危険性がある</w:t>
            </w:r>
          </w:p>
        </w:tc>
      </w:tr>
      <w:tr w:rsidR="007F38E4" w:rsidRPr="007F38E4" w14:paraId="60387B27" w14:textId="77777777" w:rsidTr="006A0B18">
        <w:tc>
          <w:tcPr>
            <w:tcW w:w="0" w:type="auto"/>
            <w:hideMark/>
          </w:tcPr>
          <w:p w14:paraId="48CCC008" w14:textId="77777777" w:rsidR="007F38E4" w:rsidRPr="007F38E4" w:rsidRDefault="007F38E4" w:rsidP="007F38E4">
            <w:r w:rsidRPr="007F38E4">
              <w:t>神経疾患</w:t>
            </w:r>
          </w:p>
        </w:tc>
        <w:tc>
          <w:tcPr>
            <w:tcW w:w="0" w:type="auto"/>
            <w:hideMark/>
          </w:tcPr>
          <w:p w14:paraId="71EFDA25" w14:textId="77777777" w:rsidR="007F38E4" w:rsidRPr="007F38E4" w:rsidRDefault="007F38E4" w:rsidP="007F38E4">
            <w:r w:rsidRPr="007F38E4">
              <w:t>パーキンソン病や脳卒中など</w:t>
            </w:r>
          </w:p>
        </w:tc>
        <w:tc>
          <w:tcPr>
            <w:tcW w:w="0" w:type="auto"/>
            <w:hideMark/>
          </w:tcPr>
          <w:p w14:paraId="1990B9E6" w14:textId="77777777" w:rsidR="007F38E4" w:rsidRPr="007F38E4" w:rsidRDefault="007F38E4" w:rsidP="007F38E4">
            <w:r w:rsidRPr="007F38E4">
              <w:t>筋力低下・バランス障害・歩行困難を招く</w:t>
            </w:r>
          </w:p>
        </w:tc>
      </w:tr>
    </w:tbl>
    <w:p w14:paraId="71D975C2" w14:textId="77C2BBAB" w:rsidR="007F38E4" w:rsidRPr="007F38E4" w:rsidRDefault="007F38E4" w:rsidP="007F38E4"/>
    <w:p w14:paraId="3E879793" w14:textId="39D27EA1" w:rsidR="007F38E4" w:rsidRPr="007F38E4" w:rsidRDefault="006A0B18" w:rsidP="007F38E4">
      <w:pPr>
        <w:rPr>
          <w:rFonts w:hint="eastAsia"/>
          <w:b/>
          <w:bCs/>
        </w:rPr>
      </w:pPr>
      <w:r>
        <w:rPr>
          <w:rFonts w:hint="eastAsia"/>
          <w:b/>
          <w:bCs/>
        </w:rPr>
        <w:t>（４）</w:t>
      </w:r>
      <w:r w:rsidR="007F38E4" w:rsidRPr="007F38E4">
        <w:rPr>
          <w:b/>
          <w:bCs/>
        </w:rPr>
        <w:t>まとめ：看護への示唆</w:t>
      </w:r>
    </w:p>
    <w:p w14:paraId="72CEC53B" w14:textId="77777777" w:rsidR="007F38E4" w:rsidRPr="007F38E4" w:rsidRDefault="007F38E4" w:rsidP="007F38E4">
      <w:pPr>
        <w:numPr>
          <w:ilvl w:val="0"/>
          <w:numId w:val="20"/>
        </w:numPr>
      </w:pPr>
      <w:r w:rsidRPr="007F38E4">
        <w:rPr>
          <w:b/>
          <w:bCs/>
        </w:rPr>
        <w:t>多因子的リスク評価が必要</w:t>
      </w:r>
      <w:r w:rsidRPr="007F38E4">
        <w:t>であり、年齢・生活習慣・既往歴の把握は重要な看護アセスメント項目である。</w:t>
      </w:r>
    </w:p>
    <w:p w14:paraId="017158AE" w14:textId="77777777" w:rsidR="007F38E4" w:rsidRPr="007F38E4" w:rsidRDefault="007F38E4" w:rsidP="007F38E4">
      <w:pPr>
        <w:numPr>
          <w:ilvl w:val="0"/>
          <w:numId w:val="20"/>
        </w:numPr>
      </w:pPr>
      <w:r w:rsidRPr="007F38E4">
        <w:t>リスク因子の改善（運動指導、食事指導、禁煙支援など）を通して、</w:t>
      </w:r>
      <w:r w:rsidRPr="007F38E4">
        <w:rPr>
          <w:b/>
          <w:bCs/>
        </w:rPr>
        <w:t>予防的ケア</w:t>
      </w:r>
      <w:r w:rsidRPr="007F38E4">
        <w:t>を行うことが看護師の役割である。</w:t>
      </w:r>
    </w:p>
    <w:p w14:paraId="04E498CB" w14:textId="5B50AF18" w:rsidR="00F4617D" w:rsidRPr="00F4617D" w:rsidRDefault="00F4617D" w:rsidP="00F4617D"/>
    <w:p w14:paraId="0B9BC50F" w14:textId="77777777" w:rsidR="007F38E4" w:rsidRPr="007F38E4" w:rsidRDefault="007F38E4" w:rsidP="007F38E4">
      <w:pPr>
        <w:rPr>
          <w:b/>
          <w:bCs/>
        </w:rPr>
      </w:pPr>
      <w:r w:rsidRPr="007F38E4">
        <w:rPr>
          <w:b/>
          <w:bCs/>
        </w:rPr>
        <w:t>5．看護の視点</w:t>
      </w:r>
    </w:p>
    <w:p w14:paraId="3EC1FE5C" w14:textId="35A26FFA" w:rsidR="007F38E4" w:rsidRPr="007F38E4" w:rsidRDefault="007F38E4" w:rsidP="007F38E4">
      <w:pPr>
        <w:rPr>
          <w:rFonts w:hint="eastAsia"/>
        </w:rPr>
      </w:pPr>
      <w:r w:rsidRPr="007F38E4">
        <w:t>運動器障害に対する看護では、身体的なケアに加えて、</w:t>
      </w:r>
      <w:r w:rsidRPr="007F38E4">
        <w:rPr>
          <w:b/>
          <w:bCs/>
        </w:rPr>
        <w:t>生活機能や心理社会的側面に配慮した全人的な支援</w:t>
      </w:r>
      <w:r w:rsidRPr="007F38E4">
        <w:t>が求められる。以下に重要な視点とその具体的支援内容を示す。</w:t>
      </w:r>
    </w:p>
    <w:p w14:paraId="3347D9FA" w14:textId="62EF85AC" w:rsidR="007F38E4" w:rsidRPr="007F38E4" w:rsidRDefault="006A0B18" w:rsidP="007F38E4">
      <w:pPr>
        <w:rPr>
          <w:b/>
          <w:bCs/>
        </w:rPr>
      </w:pPr>
      <w:r>
        <w:rPr>
          <w:rFonts w:hint="eastAsia"/>
          <w:b/>
          <w:bCs/>
        </w:rPr>
        <w:t>（１）</w:t>
      </w:r>
      <w:r w:rsidR="007F38E4" w:rsidRPr="007F38E4">
        <w:rPr>
          <w:b/>
          <w:bCs/>
        </w:rPr>
        <w:t>残存機能の活用とADLの自立支援</w:t>
      </w:r>
    </w:p>
    <w:tbl>
      <w:tblPr>
        <w:tblStyle w:val="aa"/>
        <w:tblW w:w="0" w:type="auto"/>
        <w:tblLook w:val="04A0" w:firstRow="1" w:lastRow="0" w:firstColumn="1" w:lastColumn="0" w:noHBand="0" w:noVBand="1"/>
      </w:tblPr>
      <w:tblGrid>
        <w:gridCol w:w="1777"/>
        <w:gridCol w:w="6831"/>
      </w:tblGrid>
      <w:tr w:rsidR="007F38E4" w:rsidRPr="007F38E4" w14:paraId="4A3A388B" w14:textId="77777777" w:rsidTr="006A0B18">
        <w:tc>
          <w:tcPr>
            <w:tcW w:w="0" w:type="auto"/>
            <w:hideMark/>
          </w:tcPr>
          <w:p w14:paraId="66821B64" w14:textId="77777777" w:rsidR="007F38E4" w:rsidRPr="007F38E4" w:rsidRDefault="007F38E4" w:rsidP="006A0B18">
            <w:pPr>
              <w:jc w:val="center"/>
              <w:rPr>
                <w:b/>
                <w:bCs/>
              </w:rPr>
            </w:pPr>
            <w:r w:rsidRPr="007F38E4">
              <w:rPr>
                <w:b/>
                <w:bCs/>
              </w:rPr>
              <w:t>視点</w:t>
            </w:r>
          </w:p>
        </w:tc>
        <w:tc>
          <w:tcPr>
            <w:tcW w:w="0" w:type="auto"/>
            <w:hideMark/>
          </w:tcPr>
          <w:p w14:paraId="2861C7C9" w14:textId="77777777" w:rsidR="007F38E4" w:rsidRPr="007F38E4" w:rsidRDefault="007F38E4" w:rsidP="006A0B18">
            <w:pPr>
              <w:jc w:val="center"/>
              <w:rPr>
                <w:b/>
                <w:bCs/>
              </w:rPr>
            </w:pPr>
            <w:r w:rsidRPr="007F38E4">
              <w:rPr>
                <w:b/>
                <w:bCs/>
              </w:rPr>
              <w:t>具体的な支援内容</w:t>
            </w:r>
          </w:p>
        </w:tc>
      </w:tr>
      <w:tr w:rsidR="007F38E4" w:rsidRPr="007F38E4" w14:paraId="1AA52048" w14:textId="77777777" w:rsidTr="006A0B18">
        <w:tc>
          <w:tcPr>
            <w:tcW w:w="0" w:type="auto"/>
            <w:hideMark/>
          </w:tcPr>
          <w:p w14:paraId="3698141F" w14:textId="77777777" w:rsidR="007F38E4" w:rsidRPr="007F38E4" w:rsidRDefault="007F38E4" w:rsidP="007F38E4">
            <w:r w:rsidRPr="007F38E4">
              <w:t>残存機能の活用</w:t>
            </w:r>
          </w:p>
        </w:tc>
        <w:tc>
          <w:tcPr>
            <w:tcW w:w="0" w:type="auto"/>
            <w:hideMark/>
          </w:tcPr>
          <w:p w14:paraId="0348CB1F" w14:textId="77777777" w:rsidR="007F38E4" w:rsidRPr="007F38E4" w:rsidRDefault="007F38E4" w:rsidP="007F38E4">
            <w:r w:rsidRPr="007F38E4">
              <w:t>・使える関節や筋肉を把握し、積極的に使用するよう促す</w:t>
            </w:r>
            <w:r w:rsidRPr="007F38E4">
              <w:br/>
              <w:t>・立ち上がりや移動の際に手すりや歩行器を活用する指導</w:t>
            </w:r>
          </w:p>
        </w:tc>
      </w:tr>
      <w:tr w:rsidR="007F38E4" w:rsidRPr="007F38E4" w14:paraId="3E2789B4" w14:textId="77777777" w:rsidTr="006A0B18">
        <w:tc>
          <w:tcPr>
            <w:tcW w:w="0" w:type="auto"/>
            <w:hideMark/>
          </w:tcPr>
          <w:p w14:paraId="4BD43097" w14:textId="77777777" w:rsidR="007F38E4" w:rsidRPr="007F38E4" w:rsidRDefault="007F38E4" w:rsidP="007F38E4">
            <w:r w:rsidRPr="007F38E4">
              <w:t>ADLの自立支援</w:t>
            </w:r>
          </w:p>
        </w:tc>
        <w:tc>
          <w:tcPr>
            <w:tcW w:w="0" w:type="auto"/>
            <w:hideMark/>
          </w:tcPr>
          <w:p w14:paraId="2658F7CF" w14:textId="77777777" w:rsidR="007F38E4" w:rsidRPr="007F38E4" w:rsidRDefault="007F38E4" w:rsidP="007F38E4">
            <w:r w:rsidRPr="007F38E4">
              <w:t>・トイレ動作や更衣の一部を自分で行えるよう環境調整</w:t>
            </w:r>
            <w:r w:rsidRPr="007F38E4">
              <w:br/>
              <w:t>・看護師が全介助するのではなく、「できること」を尊重して援助する</w:t>
            </w:r>
          </w:p>
        </w:tc>
      </w:tr>
    </w:tbl>
    <w:p w14:paraId="0DDA9F80" w14:textId="19E80C26" w:rsidR="007F38E4" w:rsidRPr="007F38E4" w:rsidRDefault="007F38E4" w:rsidP="007F38E4"/>
    <w:p w14:paraId="1725B490" w14:textId="0EF16551" w:rsidR="007F38E4" w:rsidRPr="007F38E4" w:rsidRDefault="006A0B18" w:rsidP="007F38E4">
      <w:pPr>
        <w:rPr>
          <w:b/>
          <w:bCs/>
        </w:rPr>
      </w:pPr>
      <w:r>
        <w:rPr>
          <w:rFonts w:hint="eastAsia"/>
          <w:b/>
          <w:bCs/>
        </w:rPr>
        <w:t>（２）</w:t>
      </w:r>
      <w:r w:rsidR="007F38E4" w:rsidRPr="007F38E4">
        <w:rPr>
          <w:b/>
          <w:bCs/>
        </w:rPr>
        <w:t>疼痛管理と安楽の確保</w:t>
      </w:r>
    </w:p>
    <w:tbl>
      <w:tblPr>
        <w:tblStyle w:val="aa"/>
        <w:tblW w:w="0" w:type="auto"/>
        <w:tblLook w:val="04A0" w:firstRow="1" w:lastRow="0" w:firstColumn="1" w:lastColumn="0" w:noHBand="0" w:noVBand="1"/>
      </w:tblPr>
      <w:tblGrid>
        <w:gridCol w:w="1413"/>
        <w:gridCol w:w="8215"/>
      </w:tblGrid>
      <w:tr w:rsidR="007F38E4" w:rsidRPr="007F38E4" w14:paraId="12DBEEA9" w14:textId="77777777" w:rsidTr="006A0B18">
        <w:tc>
          <w:tcPr>
            <w:tcW w:w="1413" w:type="dxa"/>
            <w:hideMark/>
          </w:tcPr>
          <w:p w14:paraId="1C8CC198" w14:textId="77777777" w:rsidR="007F38E4" w:rsidRPr="007F38E4" w:rsidRDefault="007F38E4" w:rsidP="006A0B18">
            <w:pPr>
              <w:jc w:val="center"/>
              <w:rPr>
                <w:b/>
                <w:bCs/>
              </w:rPr>
            </w:pPr>
            <w:r w:rsidRPr="007F38E4">
              <w:rPr>
                <w:b/>
                <w:bCs/>
              </w:rPr>
              <w:t>視点</w:t>
            </w:r>
          </w:p>
        </w:tc>
        <w:tc>
          <w:tcPr>
            <w:tcW w:w="8215" w:type="dxa"/>
            <w:hideMark/>
          </w:tcPr>
          <w:p w14:paraId="5EEBB06B" w14:textId="77777777" w:rsidR="007F38E4" w:rsidRPr="007F38E4" w:rsidRDefault="007F38E4" w:rsidP="006A0B18">
            <w:pPr>
              <w:jc w:val="center"/>
              <w:rPr>
                <w:b/>
                <w:bCs/>
              </w:rPr>
            </w:pPr>
            <w:r w:rsidRPr="007F38E4">
              <w:rPr>
                <w:b/>
                <w:bCs/>
              </w:rPr>
              <w:t>具体的な支援内容</w:t>
            </w:r>
          </w:p>
        </w:tc>
      </w:tr>
      <w:tr w:rsidR="007F38E4" w:rsidRPr="007F38E4" w14:paraId="734964C9" w14:textId="77777777" w:rsidTr="006A0B18">
        <w:tc>
          <w:tcPr>
            <w:tcW w:w="1413" w:type="dxa"/>
            <w:hideMark/>
          </w:tcPr>
          <w:p w14:paraId="1A5F918E" w14:textId="77777777" w:rsidR="007F38E4" w:rsidRPr="007F38E4" w:rsidRDefault="007F38E4" w:rsidP="007F38E4">
            <w:r w:rsidRPr="007F38E4">
              <w:t>疼痛管理</w:t>
            </w:r>
          </w:p>
        </w:tc>
        <w:tc>
          <w:tcPr>
            <w:tcW w:w="8215" w:type="dxa"/>
            <w:hideMark/>
          </w:tcPr>
          <w:p w14:paraId="5F5FA4FD" w14:textId="77777777" w:rsidR="007F38E4" w:rsidRPr="007F38E4" w:rsidRDefault="007F38E4" w:rsidP="007F38E4">
            <w:r w:rsidRPr="007F38E4">
              <w:t>・VAS（視覚的アナログスケール）などで痛みの程度をアセスメント</w:t>
            </w:r>
            <w:r w:rsidRPr="007F38E4">
              <w:br/>
              <w:t>・医師の指示に基づく鎮痛薬の使用や、非薬物療法（温罨法・ポジショニング）を併用</w:t>
            </w:r>
          </w:p>
        </w:tc>
      </w:tr>
      <w:tr w:rsidR="007F38E4" w:rsidRPr="007F38E4" w14:paraId="744875A1" w14:textId="77777777" w:rsidTr="006A0B18">
        <w:tc>
          <w:tcPr>
            <w:tcW w:w="1413" w:type="dxa"/>
            <w:hideMark/>
          </w:tcPr>
          <w:p w14:paraId="61AC5BEB" w14:textId="77777777" w:rsidR="007F38E4" w:rsidRPr="007F38E4" w:rsidRDefault="007F38E4" w:rsidP="007F38E4">
            <w:r w:rsidRPr="007F38E4">
              <w:t>安楽の確保</w:t>
            </w:r>
          </w:p>
        </w:tc>
        <w:tc>
          <w:tcPr>
            <w:tcW w:w="8215" w:type="dxa"/>
            <w:hideMark/>
          </w:tcPr>
          <w:p w14:paraId="2C4F2B9A" w14:textId="77777777" w:rsidR="007F38E4" w:rsidRPr="007F38E4" w:rsidRDefault="007F38E4" w:rsidP="007F38E4">
            <w:r w:rsidRPr="007F38E4">
              <w:t>・安楽な体位の工夫、緩衝材の使用</w:t>
            </w:r>
            <w:r w:rsidRPr="007F38E4">
              <w:br/>
              <w:t>・夜間の安眠環境の整備（騒音・照明・体位の調整など）</w:t>
            </w:r>
          </w:p>
        </w:tc>
      </w:tr>
    </w:tbl>
    <w:p w14:paraId="1AD594A8" w14:textId="35BDFC4E" w:rsidR="007F38E4" w:rsidRPr="007F38E4" w:rsidRDefault="007F38E4" w:rsidP="007F38E4"/>
    <w:p w14:paraId="0EB4AB8E" w14:textId="7356C4B8" w:rsidR="007F38E4" w:rsidRPr="007F38E4" w:rsidRDefault="006A0B18" w:rsidP="007F38E4">
      <w:pPr>
        <w:rPr>
          <w:b/>
          <w:bCs/>
        </w:rPr>
      </w:pPr>
      <w:r>
        <w:rPr>
          <w:rFonts w:hint="eastAsia"/>
          <w:b/>
          <w:bCs/>
        </w:rPr>
        <w:t>（３）</w:t>
      </w:r>
      <w:r w:rsidR="007F38E4" w:rsidRPr="007F38E4">
        <w:rPr>
          <w:b/>
          <w:bCs/>
        </w:rPr>
        <w:t>二次的障害の予防（拘縮・廃用症候群など）</w:t>
      </w:r>
    </w:p>
    <w:tbl>
      <w:tblPr>
        <w:tblStyle w:val="aa"/>
        <w:tblW w:w="0" w:type="auto"/>
        <w:tblLook w:val="04A0" w:firstRow="1" w:lastRow="0" w:firstColumn="1" w:lastColumn="0" w:noHBand="0" w:noVBand="1"/>
      </w:tblPr>
      <w:tblGrid>
        <w:gridCol w:w="1896"/>
        <w:gridCol w:w="5256"/>
      </w:tblGrid>
      <w:tr w:rsidR="007F38E4" w:rsidRPr="007F38E4" w14:paraId="25657534" w14:textId="77777777" w:rsidTr="006A0B18">
        <w:tc>
          <w:tcPr>
            <w:tcW w:w="0" w:type="auto"/>
            <w:hideMark/>
          </w:tcPr>
          <w:p w14:paraId="442614BE" w14:textId="77777777" w:rsidR="007F38E4" w:rsidRPr="007F38E4" w:rsidRDefault="007F38E4" w:rsidP="006A0B18">
            <w:pPr>
              <w:jc w:val="center"/>
              <w:rPr>
                <w:b/>
                <w:bCs/>
              </w:rPr>
            </w:pPr>
            <w:r w:rsidRPr="007F38E4">
              <w:rPr>
                <w:b/>
                <w:bCs/>
              </w:rPr>
              <w:t>視点</w:t>
            </w:r>
          </w:p>
        </w:tc>
        <w:tc>
          <w:tcPr>
            <w:tcW w:w="0" w:type="auto"/>
            <w:hideMark/>
          </w:tcPr>
          <w:p w14:paraId="03F692AC" w14:textId="77777777" w:rsidR="007F38E4" w:rsidRPr="007F38E4" w:rsidRDefault="007F38E4" w:rsidP="006A0B18">
            <w:pPr>
              <w:jc w:val="center"/>
              <w:rPr>
                <w:b/>
                <w:bCs/>
              </w:rPr>
            </w:pPr>
            <w:r w:rsidRPr="007F38E4">
              <w:rPr>
                <w:b/>
                <w:bCs/>
              </w:rPr>
              <w:t>具体的な支援内容</w:t>
            </w:r>
          </w:p>
        </w:tc>
      </w:tr>
      <w:tr w:rsidR="007F38E4" w:rsidRPr="007F38E4" w14:paraId="22494776" w14:textId="77777777" w:rsidTr="006A0B18">
        <w:tc>
          <w:tcPr>
            <w:tcW w:w="0" w:type="auto"/>
            <w:hideMark/>
          </w:tcPr>
          <w:p w14:paraId="404DFF84" w14:textId="77777777" w:rsidR="007F38E4" w:rsidRPr="007F38E4" w:rsidRDefault="007F38E4" w:rsidP="007F38E4">
            <w:r w:rsidRPr="007F38E4">
              <w:t>拘縮の予防</w:t>
            </w:r>
          </w:p>
        </w:tc>
        <w:tc>
          <w:tcPr>
            <w:tcW w:w="0" w:type="auto"/>
            <w:hideMark/>
          </w:tcPr>
          <w:p w14:paraId="0B504A91" w14:textId="77777777" w:rsidR="007F38E4" w:rsidRPr="007F38E4" w:rsidRDefault="007F38E4" w:rsidP="007F38E4">
            <w:r w:rsidRPr="007F38E4">
              <w:t>・定期的な関節可動域訓練（ROM運動）の実施</w:t>
            </w:r>
            <w:r w:rsidRPr="007F38E4">
              <w:br/>
              <w:t>・長時間の同一体位を避ける体位変換</w:t>
            </w:r>
          </w:p>
        </w:tc>
      </w:tr>
      <w:tr w:rsidR="007F38E4" w:rsidRPr="007F38E4" w14:paraId="2DCAECEB" w14:textId="77777777" w:rsidTr="006A0B18">
        <w:tc>
          <w:tcPr>
            <w:tcW w:w="0" w:type="auto"/>
            <w:hideMark/>
          </w:tcPr>
          <w:p w14:paraId="704748D7" w14:textId="77777777" w:rsidR="007F38E4" w:rsidRPr="007F38E4" w:rsidRDefault="007F38E4" w:rsidP="007F38E4">
            <w:r w:rsidRPr="007F38E4">
              <w:t>廃用症候群の予防</w:t>
            </w:r>
          </w:p>
        </w:tc>
        <w:tc>
          <w:tcPr>
            <w:tcW w:w="0" w:type="auto"/>
            <w:hideMark/>
          </w:tcPr>
          <w:p w14:paraId="79C24B2D" w14:textId="77777777" w:rsidR="007F38E4" w:rsidRPr="007F38E4" w:rsidRDefault="007F38E4" w:rsidP="007F38E4">
            <w:r w:rsidRPr="007F38E4">
              <w:t>・離床を促す、ベッド上でも可能な運動を取り入れる</w:t>
            </w:r>
            <w:r w:rsidRPr="007F38E4">
              <w:br/>
              <w:t>・「動けるときに動く」意識づけを行う</w:t>
            </w:r>
          </w:p>
        </w:tc>
      </w:tr>
    </w:tbl>
    <w:p w14:paraId="5CEFB8AE" w14:textId="0C4B0645" w:rsidR="007F38E4" w:rsidRDefault="007F38E4" w:rsidP="007F38E4"/>
    <w:p w14:paraId="6240BEF1" w14:textId="77777777" w:rsidR="006A0B18" w:rsidRDefault="006A0B18" w:rsidP="007F38E4"/>
    <w:p w14:paraId="774E0D18" w14:textId="77777777" w:rsidR="006A0B18" w:rsidRDefault="006A0B18" w:rsidP="007F38E4"/>
    <w:p w14:paraId="66B6D053" w14:textId="77777777" w:rsidR="006A0B18" w:rsidRPr="007F38E4" w:rsidRDefault="006A0B18" w:rsidP="007F38E4">
      <w:pPr>
        <w:rPr>
          <w:rFonts w:hint="eastAsia"/>
        </w:rPr>
      </w:pPr>
    </w:p>
    <w:p w14:paraId="738CC5B9" w14:textId="5D391AA9" w:rsidR="007F38E4" w:rsidRPr="007F38E4" w:rsidRDefault="006A0B18" w:rsidP="007F38E4">
      <w:pPr>
        <w:rPr>
          <w:b/>
          <w:bCs/>
        </w:rPr>
      </w:pPr>
      <w:r>
        <w:rPr>
          <w:rFonts w:hint="eastAsia"/>
          <w:b/>
          <w:bCs/>
        </w:rPr>
        <w:lastRenderedPageBreak/>
        <w:t>（４）</w:t>
      </w:r>
      <w:r w:rsidR="007F38E4" w:rsidRPr="007F38E4">
        <w:rPr>
          <w:b/>
          <w:bCs/>
        </w:rPr>
        <w:t>患者の思いや生活背景をふまえた個別的支援</w:t>
      </w:r>
    </w:p>
    <w:tbl>
      <w:tblPr>
        <w:tblStyle w:val="aa"/>
        <w:tblW w:w="0" w:type="auto"/>
        <w:tblLook w:val="04A0" w:firstRow="1" w:lastRow="0" w:firstColumn="1" w:lastColumn="0" w:noHBand="0" w:noVBand="1"/>
      </w:tblPr>
      <w:tblGrid>
        <w:gridCol w:w="1686"/>
        <w:gridCol w:w="6516"/>
      </w:tblGrid>
      <w:tr w:rsidR="007F38E4" w:rsidRPr="007F38E4" w14:paraId="3547EEA0" w14:textId="77777777" w:rsidTr="006A0B18">
        <w:tc>
          <w:tcPr>
            <w:tcW w:w="0" w:type="auto"/>
            <w:hideMark/>
          </w:tcPr>
          <w:p w14:paraId="7A8A343A" w14:textId="77777777" w:rsidR="007F38E4" w:rsidRPr="007F38E4" w:rsidRDefault="007F38E4" w:rsidP="007F38E4">
            <w:pPr>
              <w:rPr>
                <w:b/>
                <w:bCs/>
              </w:rPr>
            </w:pPr>
            <w:r w:rsidRPr="007F38E4">
              <w:rPr>
                <w:b/>
                <w:bCs/>
              </w:rPr>
              <w:t>視点</w:t>
            </w:r>
          </w:p>
        </w:tc>
        <w:tc>
          <w:tcPr>
            <w:tcW w:w="0" w:type="auto"/>
            <w:hideMark/>
          </w:tcPr>
          <w:p w14:paraId="2302962D" w14:textId="77777777" w:rsidR="007F38E4" w:rsidRPr="007F38E4" w:rsidRDefault="007F38E4" w:rsidP="007F38E4">
            <w:pPr>
              <w:rPr>
                <w:b/>
                <w:bCs/>
              </w:rPr>
            </w:pPr>
            <w:r w:rsidRPr="007F38E4">
              <w:rPr>
                <w:b/>
                <w:bCs/>
              </w:rPr>
              <w:t>具体的な支援内容</w:t>
            </w:r>
          </w:p>
        </w:tc>
      </w:tr>
      <w:tr w:rsidR="007F38E4" w:rsidRPr="007F38E4" w14:paraId="6E15BF79" w14:textId="77777777" w:rsidTr="006A0B18">
        <w:tc>
          <w:tcPr>
            <w:tcW w:w="0" w:type="auto"/>
            <w:hideMark/>
          </w:tcPr>
          <w:p w14:paraId="239A4565" w14:textId="77777777" w:rsidR="007F38E4" w:rsidRPr="007F38E4" w:rsidRDefault="007F38E4" w:rsidP="007F38E4">
            <w:r w:rsidRPr="007F38E4">
              <w:t>個別性の尊重</w:t>
            </w:r>
          </w:p>
        </w:tc>
        <w:tc>
          <w:tcPr>
            <w:tcW w:w="0" w:type="auto"/>
            <w:hideMark/>
          </w:tcPr>
          <w:p w14:paraId="7065024A" w14:textId="77777777" w:rsidR="007F38E4" w:rsidRPr="007F38E4" w:rsidRDefault="007F38E4" w:rsidP="007F38E4">
            <w:r w:rsidRPr="007F38E4">
              <w:t>・患者の生活歴や職業、家庭での役割を聞き取り、ケアに反映する</w:t>
            </w:r>
            <w:r w:rsidRPr="007F38E4">
              <w:br/>
              <w:t>・「できるようになりたいこと」を一緒に考える（目標の共有）</w:t>
            </w:r>
          </w:p>
        </w:tc>
      </w:tr>
      <w:tr w:rsidR="007F38E4" w:rsidRPr="007F38E4" w14:paraId="5E0AC140" w14:textId="77777777" w:rsidTr="006A0B18">
        <w:tc>
          <w:tcPr>
            <w:tcW w:w="0" w:type="auto"/>
            <w:hideMark/>
          </w:tcPr>
          <w:p w14:paraId="535F890E" w14:textId="77777777" w:rsidR="007F38E4" w:rsidRPr="007F38E4" w:rsidRDefault="007F38E4" w:rsidP="007F38E4">
            <w:r w:rsidRPr="007F38E4">
              <w:t>心理的サポート</w:t>
            </w:r>
          </w:p>
        </w:tc>
        <w:tc>
          <w:tcPr>
            <w:tcW w:w="0" w:type="auto"/>
            <w:hideMark/>
          </w:tcPr>
          <w:p w14:paraId="1319C0EB" w14:textId="77777777" w:rsidR="007F38E4" w:rsidRPr="007F38E4" w:rsidRDefault="007F38E4" w:rsidP="007F38E4">
            <w:r w:rsidRPr="007F38E4">
              <w:t>・不安や落ち込みに対して傾聴を行い、共感を示す</w:t>
            </w:r>
            <w:r w:rsidRPr="007F38E4">
              <w:br/>
              <w:t>・必要に応じて家族との連携、精神的支援の専門職紹介</w:t>
            </w:r>
          </w:p>
        </w:tc>
      </w:tr>
    </w:tbl>
    <w:p w14:paraId="5DA491D5" w14:textId="48FF61FB" w:rsidR="007F38E4" w:rsidRPr="007F38E4" w:rsidRDefault="007F38E4" w:rsidP="007F38E4"/>
    <w:p w14:paraId="0D7B9390" w14:textId="060A021A" w:rsidR="007F38E4" w:rsidRPr="007F38E4" w:rsidRDefault="006A0B18" w:rsidP="007F38E4">
      <w:pPr>
        <w:rPr>
          <w:rFonts w:hint="eastAsia"/>
          <w:b/>
          <w:bCs/>
        </w:rPr>
      </w:pPr>
      <w:r>
        <w:rPr>
          <w:rFonts w:hint="eastAsia"/>
          <w:b/>
          <w:bCs/>
        </w:rPr>
        <w:t>６．</w:t>
      </w:r>
      <w:r w:rsidR="007F38E4" w:rsidRPr="007F38E4">
        <w:rPr>
          <w:b/>
          <w:bCs/>
        </w:rPr>
        <w:t>まとめ</w:t>
      </w:r>
    </w:p>
    <w:p w14:paraId="58D8C677" w14:textId="77777777" w:rsidR="007F38E4" w:rsidRPr="007F38E4" w:rsidRDefault="007F38E4" w:rsidP="007F38E4">
      <w:r w:rsidRPr="007F38E4">
        <w:t>運動器障害の看護では、「できないこと」に焦点を当てるのではなく、</w:t>
      </w:r>
      <w:r w:rsidRPr="007F38E4">
        <w:rPr>
          <w:b/>
          <w:bCs/>
        </w:rPr>
        <w:t>「できる力」に着目して自立と尊厳を支えることが基本姿勢</w:t>
      </w:r>
      <w:r w:rsidRPr="007F38E4">
        <w:t>である。看護師は、多面的な視点で患者の生活を支える専門職としての役割を果たす必要がある。</w:t>
      </w:r>
    </w:p>
    <w:p w14:paraId="0EA8DC96" w14:textId="77777777" w:rsidR="007F38E4" w:rsidRDefault="007F38E4"/>
    <w:p w14:paraId="0234BEEC" w14:textId="77777777" w:rsidR="007F38E4" w:rsidRDefault="007F38E4"/>
    <w:p w14:paraId="0CB1B96E" w14:textId="77777777" w:rsidR="007F38E4" w:rsidRDefault="007F38E4"/>
    <w:p w14:paraId="010FA8FD" w14:textId="77777777" w:rsidR="007F38E4" w:rsidRDefault="007F38E4"/>
    <w:p w14:paraId="3BCC3C64" w14:textId="77777777" w:rsidR="007F38E4" w:rsidRDefault="007F38E4"/>
    <w:p w14:paraId="122B84DF" w14:textId="77777777" w:rsidR="007F38E4" w:rsidRDefault="007F38E4"/>
    <w:p w14:paraId="33242065" w14:textId="77777777" w:rsidR="007F38E4" w:rsidRDefault="007F38E4"/>
    <w:p w14:paraId="4D18B171" w14:textId="77777777" w:rsidR="007F38E4" w:rsidRDefault="007F38E4"/>
    <w:p w14:paraId="34250D77" w14:textId="77777777" w:rsidR="007F38E4" w:rsidRDefault="007F38E4"/>
    <w:p w14:paraId="7FF6A231" w14:textId="77777777" w:rsidR="007F38E4" w:rsidRDefault="007F38E4"/>
    <w:p w14:paraId="6430118E" w14:textId="77777777" w:rsidR="007F38E4" w:rsidRDefault="007F38E4"/>
    <w:p w14:paraId="5F1D8176" w14:textId="77777777" w:rsidR="007F38E4" w:rsidRDefault="007F38E4"/>
    <w:p w14:paraId="37F84753" w14:textId="77777777" w:rsidR="007F38E4" w:rsidRDefault="007F38E4"/>
    <w:p w14:paraId="6AFACCCC" w14:textId="77777777" w:rsidR="007F38E4" w:rsidRDefault="007F38E4"/>
    <w:p w14:paraId="35E20832" w14:textId="77777777" w:rsidR="006A0B18" w:rsidRDefault="006A0B18"/>
    <w:p w14:paraId="1AED0E8A" w14:textId="77777777" w:rsidR="006A0B18" w:rsidRDefault="006A0B18"/>
    <w:p w14:paraId="0808C058" w14:textId="77777777" w:rsidR="006A0B18" w:rsidRDefault="006A0B18"/>
    <w:p w14:paraId="4D917836" w14:textId="77777777" w:rsidR="006A0B18" w:rsidRDefault="006A0B18"/>
    <w:p w14:paraId="608333DE" w14:textId="77777777" w:rsidR="006A0B18" w:rsidRDefault="006A0B18"/>
    <w:p w14:paraId="05013272" w14:textId="77777777" w:rsidR="006A0B18" w:rsidRDefault="006A0B18"/>
    <w:p w14:paraId="0062514B" w14:textId="77777777" w:rsidR="006A0B18" w:rsidRDefault="006A0B18"/>
    <w:p w14:paraId="549B7B4F" w14:textId="77777777" w:rsidR="006A0B18" w:rsidRDefault="006A0B18"/>
    <w:p w14:paraId="19D705E9" w14:textId="77777777" w:rsidR="006A0B18" w:rsidRDefault="006A0B18"/>
    <w:p w14:paraId="539D242B" w14:textId="77777777" w:rsidR="006A0B18" w:rsidRDefault="006A0B18"/>
    <w:p w14:paraId="57CA1A6A" w14:textId="77777777" w:rsidR="006A0B18" w:rsidRDefault="006A0B18"/>
    <w:p w14:paraId="4055E963" w14:textId="77777777" w:rsidR="006A0B18" w:rsidRDefault="006A0B18"/>
    <w:p w14:paraId="547CD93C" w14:textId="77777777" w:rsidR="006A0B18" w:rsidRDefault="006A0B18"/>
    <w:p w14:paraId="1C13DA0A" w14:textId="77777777" w:rsidR="006A0B18" w:rsidRDefault="006A0B18"/>
    <w:p w14:paraId="6583121C" w14:textId="77777777" w:rsidR="007F38E4" w:rsidRDefault="007F38E4">
      <w:pPr>
        <w:rPr>
          <w:rFonts w:hint="eastAsia"/>
        </w:rPr>
      </w:pPr>
    </w:p>
    <w:p w14:paraId="70300344" w14:textId="77777777" w:rsidR="007F38E4" w:rsidRPr="007F38E4" w:rsidRDefault="007F38E4" w:rsidP="006A0B18">
      <w:pPr>
        <w:jc w:val="center"/>
        <w:rPr>
          <w:b/>
          <w:bCs/>
          <w:sz w:val="22"/>
          <w:szCs w:val="24"/>
        </w:rPr>
      </w:pPr>
      <w:r w:rsidRPr="007F38E4">
        <w:rPr>
          <w:b/>
          <w:bCs/>
          <w:sz w:val="22"/>
          <w:szCs w:val="24"/>
        </w:rPr>
        <w:lastRenderedPageBreak/>
        <w:t>第1回 復習ワーク：運動器障害の基礎知識（全10問）</w:t>
      </w:r>
    </w:p>
    <w:p w14:paraId="7CFA4355" w14:textId="188D7918" w:rsidR="007F38E4" w:rsidRPr="007F38E4" w:rsidRDefault="006A0B18" w:rsidP="007F38E4">
      <w:pPr>
        <w:rPr>
          <w:b/>
          <w:bCs/>
        </w:rPr>
      </w:pPr>
      <w:r>
        <w:rPr>
          <w:rFonts w:hint="eastAsia"/>
          <w:b/>
          <w:bCs/>
        </w:rPr>
        <w:t>Ⅰ．</w:t>
      </w:r>
      <w:r w:rsidR="007F38E4" w:rsidRPr="007F38E4">
        <w:rPr>
          <w:b/>
          <w:bCs/>
        </w:rPr>
        <w:t>選択問題（各1点）</w:t>
      </w:r>
    </w:p>
    <w:p w14:paraId="27F61462" w14:textId="77777777" w:rsidR="007F38E4" w:rsidRDefault="007F38E4" w:rsidP="007F38E4">
      <w:r w:rsidRPr="007F38E4">
        <w:t>1．次のうち、運動器に含まれるものとして</w:t>
      </w:r>
      <w:r w:rsidRPr="007F38E4">
        <w:rPr>
          <w:b/>
          <w:bCs/>
        </w:rPr>
        <w:t>正しい</w:t>
      </w:r>
      <w:r w:rsidRPr="007F38E4">
        <w:t>組み合わせはどれか。</w:t>
      </w:r>
      <w:r w:rsidRPr="007F38E4">
        <w:br/>
        <w:t xml:space="preserve">　ア．肺、筋、神経</w:t>
      </w:r>
      <w:r w:rsidRPr="007F38E4">
        <w:br/>
        <w:t xml:space="preserve">　イ．骨、筋、関節、神経</w:t>
      </w:r>
      <w:r w:rsidRPr="007F38E4">
        <w:br/>
        <w:t xml:space="preserve">　ウ．胃、腸、骨</w:t>
      </w:r>
      <w:r w:rsidRPr="007F38E4">
        <w:br/>
        <w:t xml:space="preserve">　エ．腱、皮膚、関節</w:t>
      </w:r>
    </w:p>
    <w:p w14:paraId="7FFD420B" w14:textId="77777777" w:rsidR="006A0B18" w:rsidRPr="007F38E4" w:rsidRDefault="006A0B18" w:rsidP="007F38E4">
      <w:pPr>
        <w:rPr>
          <w:rFonts w:hint="eastAsia"/>
        </w:rPr>
      </w:pPr>
    </w:p>
    <w:p w14:paraId="2678BADC" w14:textId="77777777" w:rsidR="007F38E4" w:rsidRDefault="007F38E4" w:rsidP="007F38E4">
      <w:r w:rsidRPr="007F38E4">
        <w:t>2．次のうち、</w:t>
      </w:r>
      <w:r w:rsidRPr="007F38E4">
        <w:rPr>
          <w:b/>
          <w:bCs/>
        </w:rPr>
        <w:t>炎症性</w:t>
      </w:r>
      <w:r w:rsidRPr="007F38E4">
        <w:t>の運動器障害に分類されるものはどれか。</w:t>
      </w:r>
      <w:r w:rsidRPr="007F38E4">
        <w:br/>
        <w:t xml:space="preserve">　ア．脊椎症　　イ．化膿性関節炎　　ウ．骨折　　エ．変形性関節症</w:t>
      </w:r>
    </w:p>
    <w:p w14:paraId="4EE5F592" w14:textId="77777777" w:rsidR="006A0B18" w:rsidRPr="007F38E4" w:rsidRDefault="006A0B18" w:rsidP="007F38E4">
      <w:pPr>
        <w:rPr>
          <w:rFonts w:hint="eastAsia"/>
        </w:rPr>
      </w:pPr>
    </w:p>
    <w:p w14:paraId="00A559CD" w14:textId="77777777" w:rsidR="007F38E4" w:rsidRDefault="007F38E4" w:rsidP="007F38E4">
      <w:r w:rsidRPr="007F38E4">
        <w:t>3．以下のうち、</w:t>
      </w:r>
      <w:r w:rsidRPr="007F38E4">
        <w:rPr>
          <w:b/>
          <w:bCs/>
        </w:rPr>
        <w:t>変性性</w:t>
      </w:r>
      <w:r w:rsidRPr="007F38E4">
        <w:t>疾患に分類されるものはどれか。</w:t>
      </w:r>
      <w:r w:rsidRPr="007F38E4">
        <w:br/>
        <w:t xml:space="preserve">　ア．関節リウマチ　　イ．骨粗鬆症　　ウ．変形性膝関節症　　エ．捻挫</w:t>
      </w:r>
    </w:p>
    <w:p w14:paraId="22CACD6B" w14:textId="77777777" w:rsidR="006A0B18" w:rsidRPr="007F38E4" w:rsidRDefault="006A0B18" w:rsidP="007F38E4">
      <w:pPr>
        <w:rPr>
          <w:rFonts w:hint="eastAsia"/>
        </w:rPr>
      </w:pPr>
    </w:p>
    <w:p w14:paraId="6272B2B6" w14:textId="77777777" w:rsidR="007F38E4" w:rsidRPr="007F38E4" w:rsidRDefault="007F38E4" w:rsidP="007F38E4">
      <w:r w:rsidRPr="007F38E4">
        <w:t>4．日常生活動作（ADL）の例として</w:t>
      </w:r>
      <w:r w:rsidRPr="007F38E4">
        <w:rPr>
          <w:b/>
          <w:bCs/>
        </w:rPr>
        <w:t>適切でない</w:t>
      </w:r>
      <w:r w:rsidRPr="007F38E4">
        <w:t>ものはどれか。</w:t>
      </w:r>
      <w:r w:rsidRPr="007F38E4">
        <w:br/>
        <w:t xml:space="preserve">　ア．排泄　　イ．会話　　ウ．更衣　　エ．移動</w:t>
      </w:r>
    </w:p>
    <w:p w14:paraId="653ED485" w14:textId="5937563D" w:rsidR="007F38E4" w:rsidRPr="007F38E4" w:rsidRDefault="007F38E4" w:rsidP="007F38E4"/>
    <w:p w14:paraId="366BE6E8" w14:textId="2524303F" w:rsidR="007F38E4" w:rsidRPr="007F38E4" w:rsidRDefault="006A0B18" w:rsidP="007F38E4">
      <w:pPr>
        <w:rPr>
          <w:b/>
          <w:bCs/>
        </w:rPr>
      </w:pPr>
      <w:r>
        <w:rPr>
          <w:rFonts w:hint="eastAsia"/>
          <w:b/>
          <w:bCs/>
        </w:rPr>
        <w:t>Ⅱ．</w:t>
      </w:r>
      <w:r w:rsidR="007F38E4" w:rsidRPr="007F38E4">
        <w:rPr>
          <w:b/>
          <w:bCs/>
        </w:rPr>
        <w:t>穴埋め問題（各2点）</w:t>
      </w:r>
    </w:p>
    <w:p w14:paraId="64861E08" w14:textId="77777777" w:rsidR="007F38E4" w:rsidRPr="007F38E4" w:rsidRDefault="007F38E4" w:rsidP="007F38E4">
      <w:r w:rsidRPr="007F38E4">
        <w:t>5．神経は中枢神経と末梢神経に分けられ、（　　　　）神経は筋の動きを制御する。</w:t>
      </w:r>
      <w:r w:rsidRPr="007F38E4">
        <w:br/>
        <w:t>6．運動器障害では、疼痛、関節可動域制限、（　　　　）などの身体的影響がみられる。</w:t>
      </w:r>
      <w:r w:rsidRPr="007F38E4">
        <w:br/>
        <w:t>7．サルコペニアとは、加齢により（　　　　）が減少する状態である。</w:t>
      </w:r>
    </w:p>
    <w:p w14:paraId="083B0B40" w14:textId="785B97BB" w:rsidR="007F38E4" w:rsidRPr="007F38E4" w:rsidRDefault="007F38E4" w:rsidP="007F38E4"/>
    <w:p w14:paraId="5C2B50C5" w14:textId="6D115FA1" w:rsidR="007F38E4" w:rsidRPr="007F38E4" w:rsidRDefault="007F38E4" w:rsidP="007F38E4">
      <w:pPr>
        <w:rPr>
          <w:b/>
          <w:bCs/>
        </w:rPr>
      </w:pPr>
      <w:r w:rsidRPr="007F38E4">
        <w:rPr>
          <w:b/>
          <w:bCs/>
        </w:rPr>
        <w:t>Ⅲ</w:t>
      </w:r>
      <w:r w:rsidR="006A0B18">
        <w:rPr>
          <w:rFonts w:hint="eastAsia"/>
          <w:b/>
          <w:bCs/>
        </w:rPr>
        <w:t>．</w:t>
      </w:r>
      <w:r w:rsidRPr="007F38E4">
        <w:rPr>
          <w:b/>
          <w:bCs/>
        </w:rPr>
        <w:t>正誤問題（〇か×で答えよ。各1点）</w:t>
      </w:r>
    </w:p>
    <w:p w14:paraId="04C66A17" w14:textId="77777777" w:rsidR="007F38E4" w:rsidRPr="007F38E4" w:rsidRDefault="007F38E4" w:rsidP="007F38E4">
      <w:r w:rsidRPr="007F38E4">
        <w:t>8．運動器障害をもつ患者では、QOL（生活の質）の低下が問題となる。</w:t>
      </w:r>
      <w:r w:rsidRPr="007F38E4">
        <w:br/>
        <w:t>9．運動器障害のリスク要因には、喫煙や運動不足などの生活習慣は含まれない。</w:t>
      </w:r>
      <w:r w:rsidRPr="007F38E4">
        <w:br/>
        <w:t>10．拘縮や廃用症候群は、適切な離床や関節運動によって予防できる。</w:t>
      </w:r>
    </w:p>
    <w:p w14:paraId="4AE0A3A3" w14:textId="4E8E9348" w:rsidR="007F38E4" w:rsidRPr="007F38E4" w:rsidRDefault="007F38E4" w:rsidP="007F38E4"/>
    <w:p w14:paraId="26F26F4B" w14:textId="77777777" w:rsidR="007F38E4" w:rsidRPr="007F38E4" w:rsidRDefault="007F38E4" w:rsidP="007F38E4">
      <w:pPr>
        <w:rPr>
          <w:b/>
          <w:bCs/>
        </w:rPr>
      </w:pPr>
      <w:r w:rsidRPr="007F38E4">
        <w:rPr>
          <w:b/>
          <w:bCs/>
        </w:rPr>
        <w:t>解答</w:t>
      </w:r>
    </w:p>
    <w:p w14:paraId="3DA46A3C" w14:textId="77777777" w:rsidR="007F38E4" w:rsidRPr="007F38E4" w:rsidRDefault="007F38E4" w:rsidP="007F38E4">
      <w:pPr>
        <w:rPr>
          <w:b/>
          <w:bCs/>
        </w:rPr>
      </w:pPr>
      <w:r w:rsidRPr="007F38E4">
        <w:rPr>
          <w:b/>
          <w:bCs/>
        </w:rPr>
        <w:t>【Ⅰ】選択問題</w:t>
      </w:r>
    </w:p>
    <w:p w14:paraId="678C5F67" w14:textId="77777777" w:rsidR="007F38E4" w:rsidRPr="007F38E4" w:rsidRDefault="007F38E4" w:rsidP="007F38E4">
      <w:r w:rsidRPr="007F38E4">
        <w:t>1．イ</w:t>
      </w:r>
      <w:r w:rsidRPr="007F38E4">
        <w:br/>
        <w:t>2．イ</w:t>
      </w:r>
      <w:r w:rsidRPr="007F38E4">
        <w:br/>
        <w:t>3．ウ</w:t>
      </w:r>
      <w:r w:rsidRPr="007F38E4">
        <w:br/>
        <w:t>4．イ</w:t>
      </w:r>
    </w:p>
    <w:p w14:paraId="0F34E9EF" w14:textId="4EB50B4B" w:rsidR="007F38E4" w:rsidRPr="007F38E4" w:rsidRDefault="007F38E4" w:rsidP="007F38E4"/>
    <w:p w14:paraId="7BFF1E6F" w14:textId="77777777" w:rsidR="007F38E4" w:rsidRPr="007F38E4" w:rsidRDefault="007F38E4" w:rsidP="007F38E4">
      <w:pPr>
        <w:rPr>
          <w:b/>
          <w:bCs/>
        </w:rPr>
      </w:pPr>
      <w:r w:rsidRPr="007F38E4">
        <w:rPr>
          <w:b/>
          <w:bCs/>
        </w:rPr>
        <w:t>【Ⅱ】穴埋め問題</w:t>
      </w:r>
    </w:p>
    <w:p w14:paraId="053F7367" w14:textId="0F148E7C" w:rsidR="007F38E4" w:rsidRPr="007F38E4" w:rsidRDefault="007F38E4" w:rsidP="007F38E4">
      <w:r w:rsidRPr="007F38E4">
        <w:t>5．運動</w:t>
      </w:r>
      <w:r w:rsidR="006A0B18">
        <w:rPr>
          <w:rFonts w:hint="eastAsia"/>
        </w:rPr>
        <w:t xml:space="preserve">　　</w:t>
      </w:r>
      <w:r w:rsidRPr="007F38E4">
        <w:t>6．筋力低下</w:t>
      </w:r>
      <w:r w:rsidR="006A0B18">
        <w:rPr>
          <w:rFonts w:hint="eastAsia"/>
        </w:rPr>
        <w:t xml:space="preserve">　　</w:t>
      </w:r>
      <w:r w:rsidRPr="007F38E4">
        <w:t>7．筋肉量</w:t>
      </w:r>
    </w:p>
    <w:p w14:paraId="6E3AD942" w14:textId="127F29CB" w:rsidR="007F38E4" w:rsidRPr="007F38E4" w:rsidRDefault="007F38E4" w:rsidP="007F38E4"/>
    <w:p w14:paraId="62ADA492" w14:textId="77777777" w:rsidR="007F38E4" w:rsidRPr="007F38E4" w:rsidRDefault="007F38E4" w:rsidP="007F38E4">
      <w:pPr>
        <w:rPr>
          <w:b/>
          <w:bCs/>
        </w:rPr>
      </w:pPr>
      <w:r w:rsidRPr="007F38E4">
        <w:rPr>
          <w:b/>
          <w:bCs/>
        </w:rPr>
        <w:t>【Ⅲ】正誤問題</w:t>
      </w:r>
    </w:p>
    <w:p w14:paraId="3A8F6EF3" w14:textId="2BA207C0" w:rsidR="007F38E4" w:rsidRPr="007F38E4" w:rsidRDefault="007F38E4" w:rsidP="007F38E4">
      <w:r w:rsidRPr="007F38E4">
        <w:t>8．〇</w:t>
      </w:r>
      <w:r w:rsidR="006A0B18">
        <w:rPr>
          <w:rFonts w:hint="eastAsia"/>
        </w:rPr>
        <w:t xml:space="preserve">　　</w:t>
      </w:r>
      <w:r w:rsidRPr="007F38E4">
        <w:t>9．×</w:t>
      </w:r>
      <w:r w:rsidR="006A0B18">
        <w:rPr>
          <w:rFonts w:hint="eastAsia"/>
        </w:rPr>
        <w:t xml:space="preserve">　　</w:t>
      </w:r>
      <w:r w:rsidRPr="007F38E4">
        <w:t>10．〇</w:t>
      </w:r>
    </w:p>
    <w:p w14:paraId="1C4200DF" w14:textId="7BE8E835" w:rsidR="007F38E4" w:rsidRPr="007F38E4" w:rsidRDefault="007F38E4" w:rsidP="006A0B18">
      <w:pPr>
        <w:jc w:val="center"/>
        <w:rPr>
          <w:rFonts w:hint="eastAsia"/>
          <w:b/>
          <w:bCs/>
          <w:sz w:val="22"/>
          <w:szCs w:val="24"/>
        </w:rPr>
      </w:pPr>
      <w:r w:rsidRPr="007F38E4">
        <w:rPr>
          <w:b/>
          <w:bCs/>
          <w:sz w:val="22"/>
          <w:szCs w:val="24"/>
        </w:rPr>
        <w:lastRenderedPageBreak/>
        <w:t>事例演習：運動器障害の基礎知識</w:t>
      </w:r>
      <w:r w:rsidR="006A0B18" w:rsidRPr="006A0B18">
        <w:rPr>
          <w:rFonts w:hint="eastAsia"/>
          <w:b/>
          <w:bCs/>
          <w:sz w:val="22"/>
          <w:szCs w:val="24"/>
        </w:rPr>
        <w:t>（全８問）</w:t>
      </w:r>
    </w:p>
    <w:p w14:paraId="2B2820F6" w14:textId="77777777" w:rsidR="007F38E4" w:rsidRPr="007F38E4" w:rsidRDefault="007F38E4" w:rsidP="007F38E4">
      <w:r w:rsidRPr="007F38E4">
        <w:t>Aさん（78歳・女性）は、数日前に自宅の玄関先で転倒し、右大腿骨転子部骨折と診断され入院した。骨粗鬆症の既往があり、今回の骨折もその影響が大きいと説明を受けている。入院後に人工骨頭置換術が行われ、現在は術後5日目である。安静による筋力低下を訴え、起き上がりや立ち上がりに不安を感じている。「また転ぶのではないか」と不安を話し、ベッド周囲での動作にも消極的である。日常生活では、排泄・更衣・整容は一部介助、食事は自立している。看護師は、今後のリハビリへの取り組みや退院後の生活を見据えた支援が必要だと感じている。</w:t>
      </w:r>
    </w:p>
    <w:p w14:paraId="3D854ED1" w14:textId="31213722" w:rsidR="007F38E4" w:rsidRPr="007F38E4" w:rsidRDefault="007F38E4" w:rsidP="007F38E4"/>
    <w:p w14:paraId="6FA4D2BB" w14:textId="3D1A3821" w:rsidR="007F38E4" w:rsidRPr="007F38E4" w:rsidRDefault="007F38E4" w:rsidP="007F38E4">
      <w:pPr>
        <w:rPr>
          <w:rFonts w:hint="eastAsia"/>
          <w:b/>
          <w:bCs/>
        </w:rPr>
      </w:pPr>
      <w:r w:rsidRPr="007F38E4">
        <w:rPr>
          <w:b/>
          <w:bCs/>
        </w:rPr>
        <w:t>■設問と解答</w:t>
      </w:r>
    </w:p>
    <w:p w14:paraId="213540ED" w14:textId="77777777" w:rsidR="007F38E4" w:rsidRPr="007F38E4" w:rsidRDefault="007F38E4" w:rsidP="007F38E4">
      <w:pPr>
        <w:rPr>
          <w:b/>
          <w:bCs/>
        </w:rPr>
      </w:pPr>
      <w:r w:rsidRPr="007F38E4">
        <w:rPr>
          <w:b/>
          <w:bCs/>
        </w:rPr>
        <w:t>設問1．</w:t>
      </w:r>
    </w:p>
    <w:p w14:paraId="13089AA5" w14:textId="77777777" w:rsidR="007F38E4" w:rsidRPr="007F38E4" w:rsidRDefault="007F38E4" w:rsidP="007F38E4">
      <w:r w:rsidRPr="007F38E4">
        <w:t>Aさんに生じた運動器障害は、分類上どのカテゴリーに該当するか。1つ選べ。</w:t>
      </w:r>
    </w:p>
    <w:p w14:paraId="4C21578D" w14:textId="77777777" w:rsidR="007F38E4" w:rsidRPr="007F38E4" w:rsidRDefault="007F38E4" w:rsidP="007F38E4">
      <w:r w:rsidRPr="007F38E4">
        <w:t>ア．変性性　イ．炎症性　ウ．外傷性　エ．神経性</w:t>
      </w:r>
    </w:p>
    <w:p w14:paraId="36288B20" w14:textId="77777777" w:rsidR="007F38E4" w:rsidRPr="007F38E4" w:rsidRDefault="007F38E4" w:rsidP="007F38E4">
      <w:r w:rsidRPr="007F38E4">
        <w:rPr>
          <w:b/>
          <w:bCs/>
        </w:rPr>
        <w:t>解答：ウ．外傷性</w:t>
      </w:r>
      <w:r w:rsidRPr="007F38E4">
        <w:br/>
        <w:t>※転倒による骨折は外力による損傷であり、外傷性に分類される。</w:t>
      </w:r>
    </w:p>
    <w:p w14:paraId="4C6E085E" w14:textId="31E80C9A" w:rsidR="007F38E4" w:rsidRPr="007F38E4" w:rsidRDefault="007F38E4" w:rsidP="007F38E4"/>
    <w:p w14:paraId="3443CB67" w14:textId="77777777" w:rsidR="007F38E4" w:rsidRPr="007F38E4" w:rsidRDefault="007F38E4" w:rsidP="007F38E4">
      <w:pPr>
        <w:rPr>
          <w:b/>
          <w:bCs/>
        </w:rPr>
      </w:pPr>
      <w:r w:rsidRPr="007F38E4">
        <w:rPr>
          <w:b/>
          <w:bCs/>
        </w:rPr>
        <w:t>設問2．</w:t>
      </w:r>
    </w:p>
    <w:p w14:paraId="27DEEC4F" w14:textId="77777777" w:rsidR="007F38E4" w:rsidRPr="007F38E4" w:rsidRDefault="007F38E4" w:rsidP="007F38E4">
      <w:r w:rsidRPr="007F38E4">
        <w:t>Aさんの運動器障害の</w:t>
      </w:r>
      <w:r w:rsidRPr="007F38E4">
        <w:rPr>
          <w:b/>
          <w:bCs/>
        </w:rPr>
        <w:t>リスク要因</w:t>
      </w:r>
      <w:r w:rsidRPr="007F38E4">
        <w:t>として適切なものを2つ選べ。</w:t>
      </w:r>
    </w:p>
    <w:p w14:paraId="2E1C6DE3" w14:textId="77777777" w:rsidR="007F38E4" w:rsidRPr="007F38E4" w:rsidRDefault="007F38E4" w:rsidP="007F38E4">
      <w:r w:rsidRPr="007F38E4">
        <w:t>ア．骨粗鬆症</w:t>
      </w:r>
      <w:r w:rsidRPr="007F38E4">
        <w:br/>
        <w:t>イ．高血圧</w:t>
      </w:r>
      <w:r w:rsidRPr="007F38E4">
        <w:br/>
        <w:t>ウ．サルコペニア</w:t>
      </w:r>
      <w:r w:rsidRPr="007F38E4">
        <w:br/>
        <w:t>エ．肥満</w:t>
      </w:r>
      <w:r w:rsidRPr="007F38E4">
        <w:br/>
        <w:t>オ．過度の飲酒習慣</w:t>
      </w:r>
    </w:p>
    <w:p w14:paraId="13B0797B" w14:textId="77777777" w:rsidR="007F38E4" w:rsidRPr="007F38E4" w:rsidRDefault="007F38E4" w:rsidP="007F38E4">
      <w:r w:rsidRPr="007F38E4">
        <w:rPr>
          <w:b/>
          <w:bCs/>
        </w:rPr>
        <w:t>解答：ア．骨粗鬆症、ウ．サルコペニア</w:t>
      </w:r>
      <w:r w:rsidRPr="007F38E4">
        <w:br/>
        <w:t>※骨粗鬆症は骨折の直接的要因。高齢・安静による筋量低下はサルコペニアのリスク。</w:t>
      </w:r>
    </w:p>
    <w:p w14:paraId="74311941" w14:textId="2E3835C8" w:rsidR="007F38E4" w:rsidRPr="007F38E4" w:rsidRDefault="007F38E4" w:rsidP="007F38E4"/>
    <w:p w14:paraId="1AA2CDF3" w14:textId="77777777" w:rsidR="007F38E4" w:rsidRPr="007F38E4" w:rsidRDefault="007F38E4" w:rsidP="007F38E4">
      <w:pPr>
        <w:rPr>
          <w:b/>
          <w:bCs/>
        </w:rPr>
      </w:pPr>
      <w:r w:rsidRPr="007F38E4">
        <w:rPr>
          <w:b/>
          <w:bCs/>
        </w:rPr>
        <w:t>設問3．</w:t>
      </w:r>
    </w:p>
    <w:p w14:paraId="72C39627" w14:textId="77777777" w:rsidR="007F38E4" w:rsidRPr="007F38E4" w:rsidRDefault="007F38E4" w:rsidP="007F38E4">
      <w:r w:rsidRPr="007F38E4">
        <w:t>Aさんの発言や様子から読み取れる</w:t>
      </w:r>
      <w:r w:rsidRPr="007F38E4">
        <w:rPr>
          <w:b/>
          <w:bCs/>
        </w:rPr>
        <w:t>身体的な影響</w:t>
      </w:r>
      <w:r w:rsidRPr="007F38E4">
        <w:t>を2つ具体的に挙げよ。</w:t>
      </w:r>
    </w:p>
    <w:p w14:paraId="54643CD2" w14:textId="77777777" w:rsidR="007F38E4" w:rsidRPr="007F38E4" w:rsidRDefault="007F38E4" w:rsidP="007F38E4">
      <w:r w:rsidRPr="007F38E4">
        <w:rPr>
          <w:b/>
          <w:bCs/>
        </w:rPr>
        <w:t>解答例：</w:t>
      </w:r>
      <w:r w:rsidRPr="007F38E4">
        <w:br/>
        <w:t>・術後安静による筋力の低下</w:t>
      </w:r>
      <w:r w:rsidRPr="007F38E4">
        <w:br/>
        <w:t>・起き上がりや立ち上がり動作の困難</w:t>
      </w:r>
    </w:p>
    <w:p w14:paraId="247E186F" w14:textId="3D73F839" w:rsidR="007F38E4" w:rsidRPr="007F38E4" w:rsidRDefault="007F38E4" w:rsidP="007F38E4"/>
    <w:p w14:paraId="147C337E" w14:textId="77777777" w:rsidR="007F38E4" w:rsidRPr="007F38E4" w:rsidRDefault="007F38E4" w:rsidP="007F38E4">
      <w:pPr>
        <w:rPr>
          <w:b/>
          <w:bCs/>
        </w:rPr>
      </w:pPr>
      <w:r w:rsidRPr="007F38E4">
        <w:rPr>
          <w:b/>
          <w:bCs/>
        </w:rPr>
        <w:t>設問4．</w:t>
      </w:r>
    </w:p>
    <w:p w14:paraId="7BD02217" w14:textId="77777777" w:rsidR="007F38E4" w:rsidRPr="007F38E4" w:rsidRDefault="007F38E4" w:rsidP="007F38E4">
      <w:r w:rsidRPr="007F38E4">
        <w:t>Aさんのような状態で起こりうる</w:t>
      </w:r>
      <w:r w:rsidRPr="007F38E4">
        <w:rPr>
          <w:b/>
          <w:bCs/>
        </w:rPr>
        <w:t>ADLの制限</w:t>
      </w:r>
      <w:r w:rsidRPr="007F38E4">
        <w:t>を2つ挙げよ。</w:t>
      </w:r>
    </w:p>
    <w:p w14:paraId="7AB8CAD5" w14:textId="77777777" w:rsidR="007F38E4" w:rsidRPr="007F38E4" w:rsidRDefault="007F38E4" w:rsidP="007F38E4">
      <w:r w:rsidRPr="007F38E4">
        <w:rPr>
          <w:b/>
          <w:bCs/>
        </w:rPr>
        <w:t>解答例：</w:t>
      </w:r>
      <w:r w:rsidRPr="007F38E4">
        <w:br/>
        <w:t>・排泄動作に介助が必要</w:t>
      </w:r>
      <w:r w:rsidRPr="007F38E4">
        <w:br/>
        <w:t>・移動（歩行や車椅子移乗）の困難</w:t>
      </w:r>
    </w:p>
    <w:p w14:paraId="1E4A3E99" w14:textId="25066FE3" w:rsidR="007F38E4" w:rsidRPr="007F38E4" w:rsidRDefault="007F38E4" w:rsidP="007F38E4"/>
    <w:p w14:paraId="215038BE" w14:textId="77777777" w:rsidR="007F38E4" w:rsidRPr="007F38E4" w:rsidRDefault="007F38E4" w:rsidP="007F38E4">
      <w:pPr>
        <w:rPr>
          <w:b/>
          <w:bCs/>
        </w:rPr>
      </w:pPr>
      <w:r w:rsidRPr="007F38E4">
        <w:rPr>
          <w:b/>
          <w:bCs/>
        </w:rPr>
        <w:t>設問5．</w:t>
      </w:r>
    </w:p>
    <w:p w14:paraId="1D9D9D9A" w14:textId="77777777" w:rsidR="007F38E4" w:rsidRPr="007F38E4" w:rsidRDefault="007F38E4" w:rsidP="007F38E4">
      <w:r w:rsidRPr="007F38E4">
        <w:t>Aさんの「また転びそうで怖い」という発言から読み取れる</w:t>
      </w:r>
      <w:r w:rsidRPr="007F38E4">
        <w:rPr>
          <w:b/>
          <w:bCs/>
        </w:rPr>
        <w:t>心理的影響</w:t>
      </w:r>
      <w:r w:rsidRPr="007F38E4">
        <w:t>と、必要な支援を50字以内で</w:t>
      </w:r>
      <w:r w:rsidRPr="007F38E4">
        <w:lastRenderedPageBreak/>
        <w:t>述べよ。</w:t>
      </w:r>
    </w:p>
    <w:p w14:paraId="42B3E8D9" w14:textId="77777777" w:rsidR="007F38E4" w:rsidRPr="007F38E4" w:rsidRDefault="007F38E4" w:rsidP="007F38E4">
      <w:r w:rsidRPr="007F38E4">
        <w:rPr>
          <w:b/>
          <w:bCs/>
        </w:rPr>
        <w:t>解答例：</w:t>
      </w:r>
      <w:r w:rsidRPr="007F38E4">
        <w:br/>
        <w:t>転倒への不安が強く、活動が制限されているため、安心して動ける環境と声かけが必要である。</w:t>
      </w:r>
    </w:p>
    <w:p w14:paraId="0AF8A6C0" w14:textId="02FF0E64" w:rsidR="007F38E4" w:rsidRPr="007F38E4" w:rsidRDefault="007F38E4" w:rsidP="007F38E4"/>
    <w:p w14:paraId="0021C608" w14:textId="77777777" w:rsidR="007F38E4" w:rsidRPr="007F38E4" w:rsidRDefault="007F38E4" w:rsidP="007F38E4">
      <w:pPr>
        <w:rPr>
          <w:b/>
          <w:bCs/>
        </w:rPr>
      </w:pPr>
      <w:r w:rsidRPr="007F38E4">
        <w:rPr>
          <w:b/>
          <w:bCs/>
        </w:rPr>
        <w:t>設問6．</w:t>
      </w:r>
    </w:p>
    <w:p w14:paraId="2AB6CFD0" w14:textId="77777777" w:rsidR="007F38E4" w:rsidRPr="007F38E4" w:rsidRDefault="007F38E4" w:rsidP="007F38E4">
      <w:r w:rsidRPr="007F38E4">
        <w:t>Aさんに対する</w:t>
      </w:r>
      <w:r w:rsidRPr="007F38E4">
        <w:rPr>
          <w:b/>
          <w:bCs/>
        </w:rPr>
        <w:t>二次的障害の予防</w:t>
      </w:r>
      <w:r w:rsidRPr="007F38E4">
        <w:t>として、看護師ができる具体的な援助を1つ挙げよ。</w:t>
      </w:r>
    </w:p>
    <w:p w14:paraId="424F2D2A" w14:textId="77777777" w:rsidR="007F38E4" w:rsidRPr="007F38E4" w:rsidRDefault="007F38E4" w:rsidP="007F38E4">
      <w:r w:rsidRPr="007F38E4">
        <w:rPr>
          <w:b/>
          <w:bCs/>
        </w:rPr>
        <w:t>解答例：</w:t>
      </w:r>
      <w:r w:rsidRPr="007F38E4">
        <w:br/>
        <w:t>拘縮予防のために、ベッド上でも関節の可動域運動を定期的に実施する。</w:t>
      </w:r>
    </w:p>
    <w:p w14:paraId="72847ADF" w14:textId="0DD7CB47" w:rsidR="007F38E4" w:rsidRPr="007F38E4" w:rsidRDefault="007F38E4" w:rsidP="007F38E4"/>
    <w:p w14:paraId="5F6ABC50" w14:textId="77777777" w:rsidR="007F38E4" w:rsidRPr="007F38E4" w:rsidRDefault="007F38E4" w:rsidP="007F38E4">
      <w:pPr>
        <w:rPr>
          <w:b/>
          <w:bCs/>
        </w:rPr>
      </w:pPr>
      <w:r w:rsidRPr="007F38E4">
        <w:rPr>
          <w:b/>
          <w:bCs/>
        </w:rPr>
        <w:t>設問7．</w:t>
      </w:r>
    </w:p>
    <w:p w14:paraId="1CC73A48" w14:textId="77777777" w:rsidR="007F38E4" w:rsidRPr="007F38E4" w:rsidRDefault="007F38E4" w:rsidP="007F38E4">
      <w:r w:rsidRPr="007F38E4">
        <w:t>Aさんの退院後の生活を見据えた</w:t>
      </w:r>
      <w:r w:rsidRPr="007F38E4">
        <w:rPr>
          <w:b/>
          <w:bCs/>
        </w:rPr>
        <w:t>環境面のアセスメント項目</w:t>
      </w:r>
      <w:r w:rsidRPr="007F38E4">
        <w:t>として、必要なものを2つ挙げよ。</w:t>
      </w:r>
    </w:p>
    <w:p w14:paraId="2213A13E" w14:textId="77777777" w:rsidR="007F38E4" w:rsidRPr="007F38E4" w:rsidRDefault="007F38E4" w:rsidP="007F38E4">
      <w:r w:rsidRPr="007F38E4">
        <w:rPr>
          <w:b/>
          <w:bCs/>
        </w:rPr>
        <w:t>解答例：</w:t>
      </w:r>
      <w:r w:rsidRPr="007F38E4">
        <w:br/>
        <w:t>・自宅内の段差や手すりの有無</w:t>
      </w:r>
      <w:r w:rsidRPr="007F38E4">
        <w:br/>
        <w:t>・トイレや浴室の安全性（滑り止めや手すりの有無）</w:t>
      </w:r>
    </w:p>
    <w:p w14:paraId="661D8D21" w14:textId="2A9E1812" w:rsidR="007F38E4" w:rsidRPr="007F38E4" w:rsidRDefault="007F38E4" w:rsidP="007F38E4"/>
    <w:p w14:paraId="16BC2161" w14:textId="77777777" w:rsidR="007F38E4" w:rsidRPr="007F38E4" w:rsidRDefault="007F38E4" w:rsidP="007F38E4">
      <w:pPr>
        <w:rPr>
          <w:b/>
          <w:bCs/>
        </w:rPr>
      </w:pPr>
      <w:r w:rsidRPr="007F38E4">
        <w:rPr>
          <w:b/>
          <w:bCs/>
        </w:rPr>
        <w:t>設問8．</w:t>
      </w:r>
    </w:p>
    <w:p w14:paraId="4A59396A" w14:textId="77777777" w:rsidR="007F38E4" w:rsidRPr="007F38E4" w:rsidRDefault="007F38E4" w:rsidP="007F38E4">
      <w:r w:rsidRPr="007F38E4">
        <w:t>Aさんに対する看護の視点として、</w:t>
      </w:r>
      <w:r w:rsidRPr="007F38E4">
        <w:rPr>
          <w:b/>
          <w:bCs/>
        </w:rPr>
        <w:t>ADLの自立支援</w:t>
      </w:r>
      <w:r w:rsidRPr="007F38E4">
        <w:t>における具体的な看護援助を1つ挙げ、理由を述べよ。</w:t>
      </w:r>
    </w:p>
    <w:p w14:paraId="5BFC73AB" w14:textId="77777777" w:rsidR="007F38E4" w:rsidRPr="007F38E4" w:rsidRDefault="007F38E4" w:rsidP="007F38E4">
      <w:r w:rsidRPr="007F38E4">
        <w:rPr>
          <w:b/>
          <w:bCs/>
        </w:rPr>
        <w:t>解答例：</w:t>
      </w:r>
      <w:r w:rsidRPr="007F38E4">
        <w:br/>
        <w:t>【看護援助】起き上がりや立ち上がりの練習に付き添い、声をかけて支援する。</w:t>
      </w:r>
      <w:r w:rsidRPr="007F38E4">
        <w:br/>
        <w:t>【理由】恐怖心を軽減し、身体機能の活用と自立の促進につながるから。</w:t>
      </w:r>
    </w:p>
    <w:p w14:paraId="47844B1E" w14:textId="77777777" w:rsidR="007F38E4" w:rsidRPr="007F38E4" w:rsidRDefault="007F38E4">
      <w:pPr>
        <w:rPr>
          <w:rFonts w:hint="eastAsia"/>
        </w:rPr>
      </w:pPr>
    </w:p>
    <w:sectPr w:rsidR="007F38E4" w:rsidRPr="007F38E4" w:rsidSect="00F461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58AD3" w14:textId="77777777" w:rsidR="006F31C8" w:rsidRDefault="006F31C8" w:rsidP="006F31C8">
      <w:r>
        <w:separator/>
      </w:r>
    </w:p>
  </w:endnote>
  <w:endnote w:type="continuationSeparator" w:id="0">
    <w:p w14:paraId="0DFF3B45" w14:textId="77777777" w:rsidR="006F31C8" w:rsidRDefault="006F31C8" w:rsidP="006F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9C390" w14:textId="77777777" w:rsidR="006F31C8" w:rsidRDefault="006F31C8" w:rsidP="006F31C8">
      <w:r>
        <w:separator/>
      </w:r>
    </w:p>
  </w:footnote>
  <w:footnote w:type="continuationSeparator" w:id="0">
    <w:p w14:paraId="03AC99A0" w14:textId="77777777" w:rsidR="006F31C8" w:rsidRDefault="006F31C8" w:rsidP="006F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4FC1"/>
    <w:multiLevelType w:val="multilevel"/>
    <w:tmpl w:val="EC0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67A7"/>
    <w:multiLevelType w:val="multilevel"/>
    <w:tmpl w:val="5A9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C5059"/>
    <w:multiLevelType w:val="multilevel"/>
    <w:tmpl w:val="5BBA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C558A"/>
    <w:multiLevelType w:val="multilevel"/>
    <w:tmpl w:val="938A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F660E"/>
    <w:multiLevelType w:val="multilevel"/>
    <w:tmpl w:val="F0FA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5455C"/>
    <w:multiLevelType w:val="multilevel"/>
    <w:tmpl w:val="42F4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86648"/>
    <w:multiLevelType w:val="multilevel"/>
    <w:tmpl w:val="49C4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32BA1"/>
    <w:multiLevelType w:val="multilevel"/>
    <w:tmpl w:val="F43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706C4"/>
    <w:multiLevelType w:val="multilevel"/>
    <w:tmpl w:val="9EC21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A78FD"/>
    <w:multiLevelType w:val="multilevel"/>
    <w:tmpl w:val="B14E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C4DFE"/>
    <w:multiLevelType w:val="multilevel"/>
    <w:tmpl w:val="9E9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82173"/>
    <w:multiLevelType w:val="multilevel"/>
    <w:tmpl w:val="DAC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F50C8"/>
    <w:multiLevelType w:val="multilevel"/>
    <w:tmpl w:val="7AC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03800"/>
    <w:multiLevelType w:val="multilevel"/>
    <w:tmpl w:val="2B2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E4E27"/>
    <w:multiLevelType w:val="multilevel"/>
    <w:tmpl w:val="E2AE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A123C"/>
    <w:multiLevelType w:val="multilevel"/>
    <w:tmpl w:val="925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12D47"/>
    <w:multiLevelType w:val="multilevel"/>
    <w:tmpl w:val="7588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0312A"/>
    <w:multiLevelType w:val="multilevel"/>
    <w:tmpl w:val="C5DE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46394"/>
    <w:multiLevelType w:val="multilevel"/>
    <w:tmpl w:val="F4668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E3D8E"/>
    <w:multiLevelType w:val="multilevel"/>
    <w:tmpl w:val="46EA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654359">
    <w:abstractNumId w:val="5"/>
  </w:num>
  <w:num w:numId="2" w16cid:durableId="408113782">
    <w:abstractNumId w:val="2"/>
  </w:num>
  <w:num w:numId="3" w16cid:durableId="385884435">
    <w:abstractNumId w:val="15"/>
  </w:num>
  <w:num w:numId="4" w16cid:durableId="994992214">
    <w:abstractNumId w:val="0"/>
  </w:num>
  <w:num w:numId="5" w16cid:durableId="677536890">
    <w:abstractNumId w:val="1"/>
  </w:num>
  <w:num w:numId="6" w16cid:durableId="1051003639">
    <w:abstractNumId w:val="17"/>
  </w:num>
  <w:num w:numId="7" w16cid:durableId="1052852961">
    <w:abstractNumId w:val="14"/>
  </w:num>
  <w:num w:numId="8" w16cid:durableId="343409172">
    <w:abstractNumId w:val="3"/>
  </w:num>
  <w:num w:numId="9" w16cid:durableId="1183321936">
    <w:abstractNumId w:val="18"/>
  </w:num>
  <w:num w:numId="10" w16cid:durableId="335158261">
    <w:abstractNumId w:val="7"/>
  </w:num>
  <w:num w:numId="11" w16cid:durableId="826631914">
    <w:abstractNumId w:val="8"/>
  </w:num>
  <w:num w:numId="12" w16cid:durableId="465784664">
    <w:abstractNumId w:val="6"/>
  </w:num>
  <w:num w:numId="13" w16cid:durableId="1111120479">
    <w:abstractNumId w:val="4"/>
  </w:num>
  <w:num w:numId="14" w16cid:durableId="2012221125">
    <w:abstractNumId w:val="10"/>
  </w:num>
  <w:num w:numId="15" w16cid:durableId="651178318">
    <w:abstractNumId w:val="13"/>
  </w:num>
  <w:num w:numId="16" w16cid:durableId="724989364">
    <w:abstractNumId w:val="9"/>
  </w:num>
  <w:num w:numId="17" w16cid:durableId="1551530411">
    <w:abstractNumId w:val="12"/>
  </w:num>
  <w:num w:numId="18" w16cid:durableId="668630396">
    <w:abstractNumId w:val="19"/>
  </w:num>
  <w:num w:numId="19" w16cid:durableId="942374815">
    <w:abstractNumId w:val="16"/>
  </w:num>
  <w:num w:numId="20" w16cid:durableId="1476028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7D"/>
    <w:rsid w:val="006A0B18"/>
    <w:rsid w:val="006F31C8"/>
    <w:rsid w:val="00764362"/>
    <w:rsid w:val="007709C8"/>
    <w:rsid w:val="007F38E4"/>
    <w:rsid w:val="008E35DC"/>
    <w:rsid w:val="00EB4BAE"/>
    <w:rsid w:val="00F4617D"/>
    <w:rsid w:val="00FF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A0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61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61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61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61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61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61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61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61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61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61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61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61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61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61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61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61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61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61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61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6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1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6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17D"/>
    <w:pPr>
      <w:spacing w:before="160" w:after="160"/>
      <w:jc w:val="center"/>
    </w:pPr>
    <w:rPr>
      <w:i/>
      <w:iCs/>
      <w:color w:val="404040" w:themeColor="text1" w:themeTint="BF"/>
    </w:rPr>
  </w:style>
  <w:style w:type="character" w:customStyle="1" w:styleId="a8">
    <w:name w:val="引用文 (文字)"/>
    <w:basedOn w:val="a0"/>
    <w:link w:val="a7"/>
    <w:uiPriority w:val="29"/>
    <w:rsid w:val="00F4617D"/>
    <w:rPr>
      <w:i/>
      <w:iCs/>
      <w:color w:val="404040" w:themeColor="text1" w:themeTint="BF"/>
    </w:rPr>
  </w:style>
  <w:style w:type="paragraph" w:styleId="a9">
    <w:name w:val="List Paragraph"/>
    <w:basedOn w:val="a"/>
    <w:uiPriority w:val="34"/>
    <w:qFormat/>
    <w:rsid w:val="00F4617D"/>
    <w:pPr>
      <w:ind w:left="720"/>
      <w:contextualSpacing/>
    </w:pPr>
  </w:style>
  <w:style w:type="character" w:styleId="21">
    <w:name w:val="Intense Emphasis"/>
    <w:basedOn w:val="a0"/>
    <w:uiPriority w:val="21"/>
    <w:qFormat/>
    <w:rsid w:val="00F4617D"/>
    <w:rPr>
      <w:i/>
      <w:iCs/>
      <w:color w:val="0F4761" w:themeColor="accent1" w:themeShade="BF"/>
    </w:rPr>
  </w:style>
  <w:style w:type="paragraph" w:styleId="22">
    <w:name w:val="Intense Quote"/>
    <w:basedOn w:val="a"/>
    <w:next w:val="a"/>
    <w:link w:val="23"/>
    <w:uiPriority w:val="30"/>
    <w:qFormat/>
    <w:rsid w:val="00F4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617D"/>
    <w:rPr>
      <w:i/>
      <w:iCs/>
      <w:color w:val="0F4761" w:themeColor="accent1" w:themeShade="BF"/>
    </w:rPr>
  </w:style>
  <w:style w:type="character" w:styleId="24">
    <w:name w:val="Intense Reference"/>
    <w:basedOn w:val="a0"/>
    <w:uiPriority w:val="32"/>
    <w:qFormat/>
    <w:rsid w:val="00F4617D"/>
    <w:rPr>
      <w:b/>
      <w:bCs/>
      <w:smallCaps/>
      <w:color w:val="0F4761" w:themeColor="accent1" w:themeShade="BF"/>
      <w:spacing w:val="5"/>
    </w:rPr>
  </w:style>
  <w:style w:type="table" w:styleId="aa">
    <w:name w:val="Table Grid"/>
    <w:basedOn w:val="a1"/>
    <w:uiPriority w:val="39"/>
    <w:rsid w:val="00F4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F31C8"/>
    <w:pPr>
      <w:tabs>
        <w:tab w:val="center" w:pos="4252"/>
        <w:tab w:val="right" w:pos="8504"/>
      </w:tabs>
      <w:snapToGrid w:val="0"/>
    </w:pPr>
  </w:style>
  <w:style w:type="character" w:customStyle="1" w:styleId="ac">
    <w:name w:val="ヘッダー (文字)"/>
    <w:basedOn w:val="a0"/>
    <w:link w:val="ab"/>
    <w:uiPriority w:val="99"/>
    <w:rsid w:val="006F31C8"/>
  </w:style>
  <w:style w:type="paragraph" w:styleId="ad">
    <w:name w:val="footer"/>
    <w:basedOn w:val="a"/>
    <w:link w:val="ae"/>
    <w:uiPriority w:val="99"/>
    <w:unhideWhenUsed/>
    <w:rsid w:val="006F31C8"/>
    <w:pPr>
      <w:tabs>
        <w:tab w:val="center" w:pos="4252"/>
        <w:tab w:val="right" w:pos="8504"/>
      </w:tabs>
      <w:snapToGrid w:val="0"/>
    </w:pPr>
  </w:style>
  <w:style w:type="character" w:customStyle="1" w:styleId="ae">
    <w:name w:val="フッター (文字)"/>
    <w:basedOn w:val="a0"/>
    <w:link w:val="ad"/>
    <w:uiPriority w:val="99"/>
    <w:rsid w:val="006F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6120">
      <w:bodyDiv w:val="1"/>
      <w:marLeft w:val="0"/>
      <w:marRight w:val="0"/>
      <w:marTop w:val="0"/>
      <w:marBottom w:val="0"/>
      <w:divBdr>
        <w:top w:val="none" w:sz="0" w:space="0" w:color="auto"/>
        <w:left w:val="none" w:sz="0" w:space="0" w:color="auto"/>
        <w:bottom w:val="none" w:sz="0" w:space="0" w:color="auto"/>
        <w:right w:val="none" w:sz="0" w:space="0" w:color="auto"/>
      </w:divBdr>
      <w:divsChild>
        <w:div w:id="1331250371">
          <w:marLeft w:val="0"/>
          <w:marRight w:val="0"/>
          <w:marTop w:val="0"/>
          <w:marBottom w:val="0"/>
          <w:divBdr>
            <w:top w:val="none" w:sz="0" w:space="0" w:color="auto"/>
            <w:left w:val="none" w:sz="0" w:space="0" w:color="auto"/>
            <w:bottom w:val="none" w:sz="0" w:space="0" w:color="auto"/>
            <w:right w:val="none" w:sz="0" w:space="0" w:color="auto"/>
          </w:divBdr>
          <w:divsChild>
            <w:div w:id="866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0701">
      <w:bodyDiv w:val="1"/>
      <w:marLeft w:val="0"/>
      <w:marRight w:val="0"/>
      <w:marTop w:val="0"/>
      <w:marBottom w:val="0"/>
      <w:divBdr>
        <w:top w:val="none" w:sz="0" w:space="0" w:color="auto"/>
        <w:left w:val="none" w:sz="0" w:space="0" w:color="auto"/>
        <w:bottom w:val="none" w:sz="0" w:space="0" w:color="auto"/>
        <w:right w:val="none" w:sz="0" w:space="0" w:color="auto"/>
      </w:divBdr>
    </w:div>
    <w:div w:id="407918903">
      <w:bodyDiv w:val="1"/>
      <w:marLeft w:val="0"/>
      <w:marRight w:val="0"/>
      <w:marTop w:val="0"/>
      <w:marBottom w:val="0"/>
      <w:divBdr>
        <w:top w:val="none" w:sz="0" w:space="0" w:color="auto"/>
        <w:left w:val="none" w:sz="0" w:space="0" w:color="auto"/>
        <w:bottom w:val="none" w:sz="0" w:space="0" w:color="auto"/>
        <w:right w:val="none" w:sz="0" w:space="0" w:color="auto"/>
      </w:divBdr>
      <w:divsChild>
        <w:div w:id="277764490">
          <w:marLeft w:val="0"/>
          <w:marRight w:val="0"/>
          <w:marTop w:val="0"/>
          <w:marBottom w:val="0"/>
          <w:divBdr>
            <w:top w:val="none" w:sz="0" w:space="0" w:color="auto"/>
            <w:left w:val="none" w:sz="0" w:space="0" w:color="auto"/>
            <w:bottom w:val="none" w:sz="0" w:space="0" w:color="auto"/>
            <w:right w:val="none" w:sz="0" w:space="0" w:color="auto"/>
          </w:divBdr>
          <w:divsChild>
            <w:div w:id="1930652263">
              <w:marLeft w:val="0"/>
              <w:marRight w:val="0"/>
              <w:marTop w:val="0"/>
              <w:marBottom w:val="0"/>
              <w:divBdr>
                <w:top w:val="none" w:sz="0" w:space="0" w:color="auto"/>
                <w:left w:val="none" w:sz="0" w:space="0" w:color="auto"/>
                <w:bottom w:val="none" w:sz="0" w:space="0" w:color="auto"/>
                <w:right w:val="none" w:sz="0" w:space="0" w:color="auto"/>
              </w:divBdr>
            </w:div>
          </w:divsChild>
        </w:div>
        <w:div w:id="1707675820">
          <w:marLeft w:val="0"/>
          <w:marRight w:val="0"/>
          <w:marTop w:val="0"/>
          <w:marBottom w:val="0"/>
          <w:divBdr>
            <w:top w:val="none" w:sz="0" w:space="0" w:color="auto"/>
            <w:left w:val="none" w:sz="0" w:space="0" w:color="auto"/>
            <w:bottom w:val="none" w:sz="0" w:space="0" w:color="auto"/>
            <w:right w:val="none" w:sz="0" w:space="0" w:color="auto"/>
          </w:divBdr>
          <w:divsChild>
            <w:div w:id="150365207">
              <w:marLeft w:val="0"/>
              <w:marRight w:val="0"/>
              <w:marTop w:val="0"/>
              <w:marBottom w:val="0"/>
              <w:divBdr>
                <w:top w:val="none" w:sz="0" w:space="0" w:color="auto"/>
                <w:left w:val="none" w:sz="0" w:space="0" w:color="auto"/>
                <w:bottom w:val="none" w:sz="0" w:space="0" w:color="auto"/>
                <w:right w:val="none" w:sz="0" w:space="0" w:color="auto"/>
              </w:divBdr>
            </w:div>
          </w:divsChild>
        </w:div>
        <w:div w:id="1483156138">
          <w:marLeft w:val="0"/>
          <w:marRight w:val="0"/>
          <w:marTop w:val="0"/>
          <w:marBottom w:val="0"/>
          <w:divBdr>
            <w:top w:val="none" w:sz="0" w:space="0" w:color="auto"/>
            <w:left w:val="none" w:sz="0" w:space="0" w:color="auto"/>
            <w:bottom w:val="none" w:sz="0" w:space="0" w:color="auto"/>
            <w:right w:val="none" w:sz="0" w:space="0" w:color="auto"/>
          </w:divBdr>
          <w:divsChild>
            <w:div w:id="1543979932">
              <w:marLeft w:val="0"/>
              <w:marRight w:val="0"/>
              <w:marTop w:val="0"/>
              <w:marBottom w:val="0"/>
              <w:divBdr>
                <w:top w:val="none" w:sz="0" w:space="0" w:color="auto"/>
                <w:left w:val="none" w:sz="0" w:space="0" w:color="auto"/>
                <w:bottom w:val="none" w:sz="0" w:space="0" w:color="auto"/>
                <w:right w:val="none" w:sz="0" w:space="0" w:color="auto"/>
              </w:divBdr>
            </w:div>
          </w:divsChild>
        </w:div>
        <w:div w:id="1667594292">
          <w:marLeft w:val="0"/>
          <w:marRight w:val="0"/>
          <w:marTop w:val="0"/>
          <w:marBottom w:val="0"/>
          <w:divBdr>
            <w:top w:val="none" w:sz="0" w:space="0" w:color="auto"/>
            <w:left w:val="none" w:sz="0" w:space="0" w:color="auto"/>
            <w:bottom w:val="none" w:sz="0" w:space="0" w:color="auto"/>
            <w:right w:val="none" w:sz="0" w:space="0" w:color="auto"/>
          </w:divBdr>
          <w:divsChild>
            <w:div w:id="15990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5832">
      <w:bodyDiv w:val="1"/>
      <w:marLeft w:val="0"/>
      <w:marRight w:val="0"/>
      <w:marTop w:val="0"/>
      <w:marBottom w:val="0"/>
      <w:divBdr>
        <w:top w:val="none" w:sz="0" w:space="0" w:color="auto"/>
        <w:left w:val="none" w:sz="0" w:space="0" w:color="auto"/>
        <w:bottom w:val="none" w:sz="0" w:space="0" w:color="auto"/>
        <w:right w:val="none" w:sz="0" w:space="0" w:color="auto"/>
      </w:divBdr>
    </w:div>
    <w:div w:id="618226018">
      <w:bodyDiv w:val="1"/>
      <w:marLeft w:val="0"/>
      <w:marRight w:val="0"/>
      <w:marTop w:val="0"/>
      <w:marBottom w:val="0"/>
      <w:divBdr>
        <w:top w:val="none" w:sz="0" w:space="0" w:color="auto"/>
        <w:left w:val="none" w:sz="0" w:space="0" w:color="auto"/>
        <w:bottom w:val="none" w:sz="0" w:space="0" w:color="auto"/>
        <w:right w:val="none" w:sz="0" w:space="0" w:color="auto"/>
      </w:divBdr>
    </w:div>
    <w:div w:id="830096450">
      <w:bodyDiv w:val="1"/>
      <w:marLeft w:val="0"/>
      <w:marRight w:val="0"/>
      <w:marTop w:val="0"/>
      <w:marBottom w:val="0"/>
      <w:divBdr>
        <w:top w:val="none" w:sz="0" w:space="0" w:color="auto"/>
        <w:left w:val="none" w:sz="0" w:space="0" w:color="auto"/>
        <w:bottom w:val="none" w:sz="0" w:space="0" w:color="auto"/>
        <w:right w:val="none" w:sz="0" w:space="0" w:color="auto"/>
      </w:divBdr>
      <w:divsChild>
        <w:div w:id="1347707275">
          <w:marLeft w:val="0"/>
          <w:marRight w:val="0"/>
          <w:marTop w:val="0"/>
          <w:marBottom w:val="0"/>
          <w:divBdr>
            <w:top w:val="none" w:sz="0" w:space="0" w:color="auto"/>
            <w:left w:val="none" w:sz="0" w:space="0" w:color="auto"/>
            <w:bottom w:val="none" w:sz="0" w:space="0" w:color="auto"/>
            <w:right w:val="none" w:sz="0" w:space="0" w:color="auto"/>
          </w:divBdr>
          <w:divsChild>
            <w:div w:id="20216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953">
      <w:bodyDiv w:val="1"/>
      <w:marLeft w:val="0"/>
      <w:marRight w:val="0"/>
      <w:marTop w:val="0"/>
      <w:marBottom w:val="0"/>
      <w:divBdr>
        <w:top w:val="none" w:sz="0" w:space="0" w:color="auto"/>
        <w:left w:val="none" w:sz="0" w:space="0" w:color="auto"/>
        <w:bottom w:val="none" w:sz="0" w:space="0" w:color="auto"/>
        <w:right w:val="none" w:sz="0" w:space="0" w:color="auto"/>
      </w:divBdr>
      <w:divsChild>
        <w:div w:id="273023590">
          <w:marLeft w:val="0"/>
          <w:marRight w:val="0"/>
          <w:marTop w:val="0"/>
          <w:marBottom w:val="0"/>
          <w:divBdr>
            <w:top w:val="none" w:sz="0" w:space="0" w:color="auto"/>
            <w:left w:val="none" w:sz="0" w:space="0" w:color="auto"/>
            <w:bottom w:val="none" w:sz="0" w:space="0" w:color="auto"/>
            <w:right w:val="none" w:sz="0" w:space="0" w:color="auto"/>
          </w:divBdr>
          <w:divsChild>
            <w:div w:id="1637373264">
              <w:marLeft w:val="0"/>
              <w:marRight w:val="0"/>
              <w:marTop w:val="0"/>
              <w:marBottom w:val="0"/>
              <w:divBdr>
                <w:top w:val="none" w:sz="0" w:space="0" w:color="auto"/>
                <w:left w:val="none" w:sz="0" w:space="0" w:color="auto"/>
                <w:bottom w:val="none" w:sz="0" w:space="0" w:color="auto"/>
                <w:right w:val="none" w:sz="0" w:space="0" w:color="auto"/>
              </w:divBdr>
            </w:div>
          </w:divsChild>
        </w:div>
        <w:div w:id="1137649102">
          <w:marLeft w:val="0"/>
          <w:marRight w:val="0"/>
          <w:marTop w:val="0"/>
          <w:marBottom w:val="0"/>
          <w:divBdr>
            <w:top w:val="none" w:sz="0" w:space="0" w:color="auto"/>
            <w:left w:val="none" w:sz="0" w:space="0" w:color="auto"/>
            <w:bottom w:val="none" w:sz="0" w:space="0" w:color="auto"/>
            <w:right w:val="none" w:sz="0" w:space="0" w:color="auto"/>
          </w:divBdr>
          <w:divsChild>
            <w:div w:id="644822048">
              <w:marLeft w:val="0"/>
              <w:marRight w:val="0"/>
              <w:marTop w:val="0"/>
              <w:marBottom w:val="0"/>
              <w:divBdr>
                <w:top w:val="none" w:sz="0" w:space="0" w:color="auto"/>
                <w:left w:val="none" w:sz="0" w:space="0" w:color="auto"/>
                <w:bottom w:val="none" w:sz="0" w:space="0" w:color="auto"/>
                <w:right w:val="none" w:sz="0" w:space="0" w:color="auto"/>
              </w:divBdr>
            </w:div>
          </w:divsChild>
        </w:div>
        <w:div w:id="1141775985">
          <w:marLeft w:val="0"/>
          <w:marRight w:val="0"/>
          <w:marTop w:val="0"/>
          <w:marBottom w:val="0"/>
          <w:divBdr>
            <w:top w:val="none" w:sz="0" w:space="0" w:color="auto"/>
            <w:left w:val="none" w:sz="0" w:space="0" w:color="auto"/>
            <w:bottom w:val="none" w:sz="0" w:space="0" w:color="auto"/>
            <w:right w:val="none" w:sz="0" w:space="0" w:color="auto"/>
          </w:divBdr>
          <w:divsChild>
            <w:div w:id="14439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77">
      <w:bodyDiv w:val="1"/>
      <w:marLeft w:val="0"/>
      <w:marRight w:val="0"/>
      <w:marTop w:val="0"/>
      <w:marBottom w:val="0"/>
      <w:divBdr>
        <w:top w:val="none" w:sz="0" w:space="0" w:color="auto"/>
        <w:left w:val="none" w:sz="0" w:space="0" w:color="auto"/>
        <w:bottom w:val="none" w:sz="0" w:space="0" w:color="auto"/>
        <w:right w:val="none" w:sz="0" w:space="0" w:color="auto"/>
      </w:divBdr>
    </w:div>
    <w:div w:id="1016463369">
      <w:bodyDiv w:val="1"/>
      <w:marLeft w:val="0"/>
      <w:marRight w:val="0"/>
      <w:marTop w:val="0"/>
      <w:marBottom w:val="0"/>
      <w:divBdr>
        <w:top w:val="none" w:sz="0" w:space="0" w:color="auto"/>
        <w:left w:val="none" w:sz="0" w:space="0" w:color="auto"/>
        <w:bottom w:val="none" w:sz="0" w:space="0" w:color="auto"/>
        <w:right w:val="none" w:sz="0" w:space="0" w:color="auto"/>
      </w:divBdr>
      <w:divsChild>
        <w:div w:id="351344843">
          <w:marLeft w:val="0"/>
          <w:marRight w:val="0"/>
          <w:marTop w:val="0"/>
          <w:marBottom w:val="0"/>
          <w:divBdr>
            <w:top w:val="none" w:sz="0" w:space="0" w:color="auto"/>
            <w:left w:val="none" w:sz="0" w:space="0" w:color="auto"/>
            <w:bottom w:val="none" w:sz="0" w:space="0" w:color="auto"/>
            <w:right w:val="none" w:sz="0" w:space="0" w:color="auto"/>
          </w:divBdr>
          <w:divsChild>
            <w:div w:id="18591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11901">
      <w:bodyDiv w:val="1"/>
      <w:marLeft w:val="0"/>
      <w:marRight w:val="0"/>
      <w:marTop w:val="0"/>
      <w:marBottom w:val="0"/>
      <w:divBdr>
        <w:top w:val="none" w:sz="0" w:space="0" w:color="auto"/>
        <w:left w:val="none" w:sz="0" w:space="0" w:color="auto"/>
        <w:bottom w:val="none" w:sz="0" w:space="0" w:color="auto"/>
        <w:right w:val="none" w:sz="0" w:space="0" w:color="auto"/>
      </w:divBdr>
    </w:div>
    <w:div w:id="1247686143">
      <w:bodyDiv w:val="1"/>
      <w:marLeft w:val="0"/>
      <w:marRight w:val="0"/>
      <w:marTop w:val="0"/>
      <w:marBottom w:val="0"/>
      <w:divBdr>
        <w:top w:val="none" w:sz="0" w:space="0" w:color="auto"/>
        <w:left w:val="none" w:sz="0" w:space="0" w:color="auto"/>
        <w:bottom w:val="none" w:sz="0" w:space="0" w:color="auto"/>
        <w:right w:val="none" w:sz="0" w:space="0" w:color="auto"/>
      </w:divBdr>
      <w:divsChild>
        <w:div w:id="2026469401">
          <w:marLeft w:val="0"/>
          <w:marRight w:val="0"/>
          <w:marTop w:val="0"/>
          <w:marBottom w:val="0"/>
          <w:divBdr>
            <w:top w:val="none" w:sz="0" w:space="0" w:color="auto"/>
            <w:left w:val="none" w:sz="0" w:space="0" w:color="auto"/>
            <w:bottom w:val="none" w:sz="0" w:space="0" w:color="auto"/>
            <w:right w:val="none" w:sz="0" w:space="0" w:color="auto"/>
          </w:divBdr>
          <w:divsChild>
            <w:div w:id="1987929682">
              <w:marLeft w:val="0"/>
              <w:marRight w:val="0"/>
              <w:marTop w:val="0"/>
              <w:marBottom w:val="0"/>
              <w:divBdr>
                <w:top w:val="none" w:sz="0" w:space="0" w:color="auto"/>
                <w:left w:val="none" w:sz="0" w:space="0" w:color="auto"/>
                <w:bottom w:val="none" w:sz="0" w:space="0" w:color="auto"/>
                <w:right w:val="none" w:sz="0" w:space="0" w:color="auto"/>
              </w:divBdr>
            </w:div>
          </w:divsChild>
        </w:div>
        <w:div w:id="2003313592">
          <w:marLeft w:val="0"/>
          <w:marRight w:val="0"/>
          <w:marTop w:val="0"/>
          <w:marBottom w:val="0"/>
          <w:divBdr>
            <w:top w:val="none" w:sz="0" w:space="0" w:color="auto"/>
            <w:left w:val="none" w:sz="0" w:space="0" w:color="auto"/>
            <w:bottom w:val="none" w:sz="0" w:space="0" w:color="auto"/>
            <w:right w:val="none" w:sz="0" w:space="0" w:color="auto"/>
          </w:divBdr>
          <w:divsChild>
            <w:div w:id="1824002386">
              <w:marLeft w:val="0"/>
              <w:marRight w:val="0"/>
              <w:marTop w:val="0"/>
              <w:marBottom w:val="0"/>
              <w:divBdr>
                <w:top w:val="none" w:sz="0" w:space="0" w:color="auto"/>
                <w:left w:val="none" w:sz="0" w:space="0" w:color="auto"/>
                <w:bottom w:val="none" w:sz="0" w:space="0" w:color="auto"/>
                <w:right w:val="none" w:sz="0" w:space="0" w:color="auto"/>
              </w:divBdr>
            </w:div>
          </w:divsChild>
        </w:div>
        <w:div w:id="1144129064">
          <w:marLeft w:val="0"/>
          <w:marRight w:val="0"/>
          <w:marTop w:val="0"/>
          <w:marBottom w:val="0"/>
          <w:divBdr>
            <w:top w:val="none" w:sz="0" w:space="0" w:color="auto"/>
            <w:left w:val="none" w:sz="0" w:space="0" w:color="auto"/>
            <w:bottom w:val="none" w:sz="0" w:space="0" w:color="auto"/>
            <w:right w:val="none" w:sz="0" w:space="0" w:color="auto"/>
          </w:divBdr>
          <w:divsChild>
            <w:div w:id="10017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8872">
      <w:bodyDiv w:val="1"/>
      <w:marLeft w:val="0"/>
      <w:marRight w:val="0"/>
      <w:marTop w:val="0"/>
      <w:marBottom w:val="0"/>
      <w:divBdr>
        <w:top w:val="none" w:sz="0" w:space="0" w:color="auto"/>
        <w:left w:val="none" w:sz="0" w:space="0" w:color="auto"/>
        <w:bottom w:val="none" w:sz="0" w:space="0" w:color="auto"/>
        <w:right w:val="none" w:sz="0" w:space="0" w:color="auto"/>
      </w:divBdr>
    </w:div>
    <w:div w:id="1276056931">
      <w:bodyDiv w:val="1"/>
      <w:marLeft w:val="0"/>
      <w:marRight w:val="0"/>
      <w:marTop w:val="0"/>
      <w:marBottom w:val="0"/>
      <w:divBdr>
        <w:top w:val="none" w:sz="0" w:space="0" w:color="auto"/>
        <w:left w:val="none" w:sz="0" w:space="0" w:color="auto"/>
        <w:bottom w:val="none" w:sz="0" w:space="0" w:color="auto"/>
        <w:right w:val="none" w:sz="0" w:space="0" w:color="auto"/>
      </w:divBdr>
    </w:div>
    <w:div w:id="1412586376">
      <w:bodyDiv w:val="1"/>
      <w:marLeft w:val="0"/>
      <w:marRight w:val="0"/>
      <w:marTop w:val="0"/>
      <w:marBottom w:val="0"/>
      <w:divBdr>
        <w:top w:val="none" w:sz="0" w:space="0" w:color="auto"/>
        <w:left w:val="none" w:sz="0" w:space="0" w:color="auto"/>
        <w:bottom w:val="none" w:sz="0" w:space="0" w:color="auto"/>
        <w:right w:val="none" w:sz="0" w:space="0" w:color="auto"/>
      </w:divBdr>
      <w:divsChild>
        <w:div w:id="1158427401">
          <w:marLeft w:val="0"/>
          <w:marRight w:val="0"/>
          <w:marTop w:val="0"/>
          <w:marBottom w:val="0"/>
          <w:divBdr>
            <w:top w:val="none" w:sz="0" w:space="0" w:color="auto"/>
            <w:left w:val="none" w:sz="0" w:space="0" w:color="auto"/>
            <w:bottom w:val="none" w:sz="0" w:space="0" w:color="auto"/>
            <w:right w:val="none" w:sz="0" w:space="0" w:color="auto"/>
          </w:divBdr>
          <w:divsChild>
            <w:div w:id="168833102">
              <w:marLeft w:val="0"/>
              <w:marRight w:val="0"/>
              <w:marTop w:val="0"/>
              <w:marBottom w:val="0"/>
              <w:divBdr>
                <w:top w:val="none" w:sz="0" w:space="0" w:color="auto"/>
                <w:left w:val="none" w:sz="0" w:space="0" w:color="auto"/>
                <w:bottom w:val="none" w:sz="0" w:space="0" w:color="auto"/>
                <w:right w:val="none" w:sz="0" w:space="0" w:color="auto"/>
              </w:divBdr>
            </w:div>
          </w:divsChild>
        </w:div>
        <w:div w:id="998996816">
          <w:marLeft w:val="0"/>
          <w:marRight w:val="0"/>
          <w:marTop w:val="0"/>
          <w:marBottom w:val="0"/>
          <w:divBdr>
            <w:top w:val="none" w:sz="0" w:space="0" w:color="auto"/>
            <w:left w:val="none" w:sz="0" w:space="0" w:color="auto"/>
            <w:bottom w:val="none" w:sz="0" w:space="0" w:color="auto"/>
            <w:right w:val="none" w:sz="0" w:space="0" w:color="auto"/>
          </w:divBdr>
          <w:divsChild>
            <w:div w:id="353463649">
              <w:marLeft w:val="0"/>
              <w:marRight w:val="0"/>
              <w:marTop w:val="0"/>
              <w:marBottom w:val="0"/>
              <w:divBdr>
                <w:top w:val="none" w:sz="0" w:space="0" w:color="auto"/>
                <w:left w:val="none" w:sz="0" w:space="0" w:color="auto"/>
                <w:bottom w:val="none" w:sz="0" w:space="0" w:color="auto"/>
                <w:right w:val="none" w:sz="0" w:space="0" w:color="auto"/>
              </w:divBdr>
            </w:div>
          </w:divsChild>
        </w:div>
        <w:div w:id="1927954324">
          <w:marLeft w:val="0"/>
          <w:marRight w:val="0"/>
          <w:marTop w:val="0"/>
          <w:marBottom w:val="0"/>
          <w:divBdr>
            <w:top w:val="none" w:sz="0" w:space="0" w:color="auto"/>
            <w:left w:val="none" w:sz="0" w:space="0" w:color="auto"/>
            <w:bottom w:val="none" w:sz="0" w:space="0" w:color="auto"/>
            <w:right w:val="none" w:sz="0" w:space="0" w:color="auto"/>
          </w:divBdr>
          <w:divsChild>
            <w:div w:id="1031877405">
              <w:marLeft w:val="0"/>
              <w:marRight w:val="0"/>
              <w:marTop w:val="0"/>
              <w:marBottom w:val="0"/>
              <w:divBdr>
                <w:top w:val="none" w:sz="0" w:space="0" w:color="auto"/>
                <w:left w:val="none" w:sz="0" w:space="0" w:color="auto"/>
                <w:bottom w:val="none" w:sz="0" w:space="0" w:color="auto"/>
                <w:right w:val="none" w:sz="0" w:space="0" w:color="auto"/>
              </w:divBdr>
            </w:div>
          </w:divsChild>
        </w:div>
        <w:div w:id="1306544008">
          <w:marLeft w:val="0"/>
          <w:marRight w:val="0"/>
          <w:marTop w:val="0"/>
          <w:marBottom w:val="0"/>
          <w:divBdr>
            <w:top w:val="none" w:sz="0" w:space="0" w:color="auto"/>
            <w:left w:val="none" w:sz="0" w:space="0" w:color="auto"/>
            <w:bottom w:val="none" w:sz="0" w:space="0" w:color="auto"/>
            <w:right w:val="none" w:sz="0" w:space="0" w:color="auto"/>
          </w:divBdr>
          <w:divsChild>
            <w:div w:id="1162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772">
      <w:bodyDiv w:val="1"/>
      <w:marLeft w:val="0"/>
      <w:marRight w:val="0"/>
      <w:marTop w:val="0"/>
      <w:marBottom w:val="0"/>
      <w:divBdr>
        <w:top w:val="none" w:sz="0" w:space="0" w:color="auto"/>
        <w:left w:val="none" w:sz="0" w:space="0" w:color="auto"/>
        <w:bottom w:val="none" w:sz="0" w:space="0" w:color="auto"/>
        <w:right w:val="none" w:sz="0" w:space="0" w:color="auto"/>
      </w:divBdr>
      <w:divsChild>
        <w:div w:id="777142872">
          <w:marLeft w:val="0"/>
          <w:marRight w:val="0"/>
          <w:marTop w:val="0"/>
          <w:marBottom w:val="0"/>
          <w:divBdr>
            <w:top w:val="none" w:sz="0" w:space="0" w:color="auto"/>
            <w:left w:val="none" w:sz="0" w:space="0" w:color="auto"/>
            <w:bottom w:val="none" w:sz="0" w:space="0" w:color="auto"/>
            <w:right w:val="none" w:sz="0" w:space="0" w:color="auto"/>
          </w:divBdr>
          <w:divsChild>
            <w:div w:id="3003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8166">
      <w:bodyDiv w:val="1"/>
      <w:marLeft w:val="0"/>
      <w:marRight w:val="0"/>
      <w:marTop w:val="0"/>
      <w:marBottom w:val="0"/>
      <w:divBdr>
        <w:top w:val="none" w:sz="0" w:space="0" w:color="auto"/>
        <w:left w:val="none" w:sz="0" w:space="0" w:color="auto"/>
        <w:bottom w:val="none" w:sz="0" w:space="0" w:color="auto"/>
        <w:right w:val="none" w:sz="0" w:space="0" w:color="auto"/>
      </w:divBdr>
      <w:divsChild>
        <w:div w:id="1742407893">
          <w:marLeft w:val="0"/>
          <w:marRight w:val="0"/>
          <w:marTop w:val="0"/>
          <w:marBottom w:val="0"/>
          <w:divBdr>
            <w:top w:val="none" w:sz="0" w:space="0" w:color="auto"/>
            <w:left w:val="none" w:sz="0" w:space="0" w:color="auto"/>
            <w:bottom w:val="none" w:sz="0" w:space="0" w:color="auto"/>
            <w:right w:val="none" w:sz="0" w:space="0" w:color="auto"/>
          </w:divBdr>
          <w:divsChild>
            <w:div w:id="267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4783">
      <w:bodyDiv w:val="1"/>
      <w:marLeft w:val="0"/>
      <w:marRight w:val="0"/>
      <w:marTop w:val="0"/>
      <w:marBottom w:val="0"/>
      <w:divBdr>
        <w:top w:val="none" w:sz="0" w:space="0" w:color="auto"/>
        <w:left w:val="none" w:sz="0" w:space="0" w:color="auto"/>
        <w:bottom w:val="none" w:sz="0" w:space="0" w:color="auto"/>
        <w:right w:val="none" w:sz="0" w:space="0" w:color="auto"/>
      </w:divBdr>
      <w:divsChild>
        <w:div w:id="835338695">
          <w:marLeft w:val="0"/>
          <w:marRight w:val="0"/>
          <w:marTop w:val="0"/>
          <w:marBottom w:val="0"/>
          <w:divBdr>
            <w:top w:val="none" w:sz="0" w:space="0" w:color="auto"/>
            <w:left w:val="none" w:sz="0" w:space="0" w:color="auto"/>
            <w:bottom w:val="none" w:sz="0" w:space="0" w:color="auto"/>
            <w:right w:val="none" w:sz="0" w:space="0" w:color="auto"/>
          </w:divBdr>
          <w:divsChild>
            <w:div w:id="18927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5820</Words>
  <Characters>5900</Characters>
  <Application>Microsoft Office Word</Application>
  <DocSecurity>0</DocSecurity>
  <Lines>405</Lines>
  <Paragraphs>242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2025-05-29T05:14:00Z</dcterms:created>
  <dcterms:modified xsi:type="dcterms:W3CDTF">2025-05-29T05:32:00Z</dcterms:modified>
</cp:coreProperties>
</file>